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C3095" w:rsidRPr="007C3095" w:rsidRDefault="00162B18" w:rsidP="007C3095">
      <w:pPr>
        <w:spacing w:after="0" w:line="312" w:lineRule="auto"/>
        <w:ind w:right="-439" w:firstLine="709"/>
        <w:jc w:val="right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</w:t>
      </w:r>
      <w:r w:rsidR="007C3095" w:rsidRPr="007C309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                                              </w:t>
      </w:r>
      <w:r w:rsidR="007C3095" w:rsidRPr="007C309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Ф.</w:t>
      </w:r>
      <w:r w:rsidR="007C3095" w:rsidRPr="007C3095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7.</w:t>
      </w:r>
      <w:r w:rsidR="007C3095" w:rsidRPr="007C309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03</w:t>
      </w:r>
      <w:r w:rsidR="007C3095" w:rsidRPr="007C3095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.</w:t>
      </w:r>
      <w:r w:rsidR="007C3095" w:rsidRPr="007C309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-03     </w:t>
      </w:r>
    </w:p>
    <w:p w:rsidR="007C3095" w:rsidRPr="007C3095" w:rsidRDefault="007C3095" w:rsidP="007C3095">
      <w:pPr>
        <w:spacing w:after="0" w:line="312" w:lineRule="auto"/>
        <w:ind w:right="-439" w:firstLine="709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7C309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</w:p>
    <w:p w:rsidR="007C3095" w:rsidRPr="007C3095" w:rsidRDefault="007C3095" w:rsidP="007C3095">
      <w:pPr>
        <w:spacing w:after="0" w:line="312" w:lineRule="auto"/>
        <w:ind w:right="-439" w:firstLine="709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7C3095" w:rsidRPr="007C3095" w:rsidRDefault="007C3095" w:rsidP="007C309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7C3095">
        <w:rPr>
          <w:rFonts w:ascii="Times New Roman" w:eastAsia="Times New Roman" w:hAnsi="Times New Roman" w:cs="Times New Roman"/>
          <w:b/>
          <w:bCs/>
          <w:sz w:val="24"/>
          <w:szCs w:val="24"/>
          <w:lang w:val="kk-KZ" w:eastAsia="ru-RU"/>
        </w:rPr>
        <w:t xml:space="preserve">           </w:t>
      </w:r>
      <w:r w:rsidRPr="007C3095">
        <w:rPr>
          <w:rFonts w:ascii="Times New Roman" w:eastAsia="Calibri" w:hAnsi="Times New Roman" w:cs="Times New Roman"/>
          <w:b/>
          <w:sz w:val="28"/>
          <w:szCs w:val="28"/>
          <w:lang w:val="kk-KZ"/>
        </w:rPr>
        <w:t>Курбанова А.С., Курбанова К.С.</w:t>
      </w:r>
      <w:r w:rsidRPr="007C309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</w:t>
      </w:r>
    </w:p>
    <w:p w:rsidR="007C3095" w:rsidRPr="007C3095" w:rsidRDefault="007C3095" w:rsidP="007C3095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</w:p>
    <w:p w:rsidR="007C3095" w:rsidRPr="007C3095" w:rsidRDefault="007C3095" w:rsidP="007C3095">
      <w:pPr>
        <w:spacing w:after="0" w:line="312" w:lineRule="auto"/>
        <w:ind w:left="-900" w:right="-1826" w:firstLine="709"/>
        <w:jc w:val="center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7C3095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04B0E3AC" wp14:editId="111AE93F">
            <wp:extent cx="1809750" cy="981075"/>
            <wp:effectExtent l="0" t="0" r="0" b="9525"/>
            <wp:docPr id="13" name="Рисунок 13" descr="Описание: C:\Users\admin\Desktop\ОБЩАЯ ПАПКА\Лого ЮКГУ новы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Описание: C:\Users\admin\Desktop\ОБЩАЯ ПАПКА\Лого ЮКГУ новый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3095" w:rsidRPr="007C3095" w:rsidRDefault="007C3095" w:rsidP="007C3095">
      <w:pPr>
        <w:spacing w:after="0" w:line="312" w:lineRule="auto"/>
        <w:ind w:left="-900" w:right="-1826" w:firstLine="709"/>
        <w:jc w:val="center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</w:p>
    <w:p w:rsidR="007C3095" w:rsidRPr="007C3095" w:rsidRDefault="007C3095" w:rsidP="007C3095">
      <w:pPr>
        <w:shd w:val="clear" w:color="auto" w:fill="FFFFFF"/>
        <w:tabs>
          <w:tab w:val="left" w:pos="9072"/>
          <w:tab w:val="left" w:pos="9214"/>
        </w:tabs>
        <w:spacing w:after="0" w:line="240" w:lineRule="auto"/>
        <w:ind w:right="-142" w:firstLine="709"/>
        <w:rPr>
          <w:rFonts w:ascii="Times New Roman" w:eastAsia="Times New Roman" w:hAnsi="Times New Roman" w:cs="Times New Roman"/>
          <w:b/>
          <w:spacing w:val="1"/>
          <w:sz w:val="28"/>
          <w:szCs w:val="28"/>
          <w:lang w:val="kk-KZ" w:eastAsia="ru-RU"/>
        </w:rPr>
      </w:pPr>
    </w:p>
    <w:p w:rsidR="007C3095" w:rsidRPr="007C3095" w:rsidRDefault="007C3095" w:rsidP="007C3095">
      <w:pPr>
        <w:tabs>
          <w:tab w:val="left" w:pos="2643"/>
        </w:tabs>
        <w:spacing w:after="160" w:line="259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val="kk-KZ"/>
        </w:rPr>
      </w:pPr>
    </w:p>
    <w:p w:rsidR="007C3095" w:rsidRPr="007C3095" w:rsidRDefault="007C3095" w:rsidP="007C3095">
      <w:pPr>
        <w:tabs>
          <w:tab w:val="left" w:pos="8280"/>
        </w:tabs>
        <w:spacing w:after="0" w:line="240" w:lineRule="auto"/>
        <w:ind w:left="-360" w:right="-360"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ko-KR"/>
        </w:rPr>
      </w:pPr>
      <w:r w:rsidRPr="007C3095">
        <w:rPr>
          <w:rFonts w:ascii="Times New Roman" w:eastAsia="Times New Roman" w:hAnsi="Times New Roman" w:cs="Times New Roman"/>
          <w:b/>
          <w:sz w:val="28"/>
          <w:szCs w:val="28"/>
          <w:lang w:eastAsia="ko-KR"/>
        </w:rPr>
        <w:t xml:space="preserve">МЕТОДИЧЕСКИЕ УКАЗАНИЯ № 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ko-KR"/>
        </w:rPr>
        <w:t>2</w:t>
      </w:r>
    </w:p>
    <w:p w:rsidR="007C3095" w:rsidRPr="007C3095" w:rsidRDefault="007C3095" w:rsidP="007C3095">
      <w:pPr>
        <w:spacing w:after="0" w:line="240" w:lineRule="auto"/>
        <w:ind w:left="-360" w:right="-360"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ko-KR"/>
        </w:rPr>
      </w:pPr>
      <w:r w:rsidRPr="007C3095">
        <w:rPr>
          <w:rFonts w:ascii="Times New Roman" w:eastAsia="Times New Roman" w:hAnsi="Times New Roman" w:cs="Times New Roman"/>
          <w:b/>
          <w:sz w:val="28"/>
          <w:szCs w:val="28"/>
          <w:lang w:eastAsia="ko-KR"/>
        </w:rPr>
        <w:t>по  выполнению   лабораторных  работ по дисциплине</w:t>
      </w:r>
    </w:p>
    <w:p w:rsidR="007C3095" w:rsidRPr="007C3095" w:rsidRDefault="007C3095" w:rsidP="007C3095">
      <w:pPr>
        <w:spacing w:after="0" w:line="240" w:lineRule="auto"/>
        <w:ind w:left="-360" w:right="-180" w:firstLine="709"/>
        <w:jc w:val="center"/>
        <w:rPr>
          <w:rFonts w:ascii="Times New Roman" w:eastAsia="Times New Roman" w:hAnsi="Times New Roman" w:cs="Times New Roman"/>
          <w:b/>
          <w:sz w:val="36"/>
          <w:szCs w:val="36"/>
          <w:lang w:val="kk-KZ" w:eastAsia="ko-KR"/>
        </w:rPr>
      </w:pPr>
      <w:r w:rsidRPr="007C3095">
        <w:rPr>
          <w:rFonts w:ascii="Times New Roman" w:eastAsia="Times New Roman" w:hAnsi="Times New Roman" w:cs="Times New Roman"/>
          <w:b/>
          <w:sz w:val="36"/>
          <w:szCs w:val="36"/>
          <w:lang w:eastAsia="ko-KR"/>
        </w:rPr>
        <w:t>«Патология животных»</w:t>
      </w:r>
    </w:p>
    <w:p w:rsidR="007C3095" w:rsidRPr="007C3095" w:rsidRDefault="007C3095" w:rsidP="007C3095">
      <w:pPr>
        <w:spacing w:after="0" w:line="240" w:lineRule="auto"/>
        <w:ind w:left="-360" w:right="-180" w:firstLine="709"/>
        <w:jc w:val="center"/>
        <w:rPr>
          <w:rFonts w:ascii="Times New Roman" w:eastAsia="Times New Roman" w:hAnsi="Times New Roman" w:cs="Times New Roman"/>
          <w:b/>
          <w:sz w:val="36"/>
          <w:szCs w:val="36"/>
          <w:lang w:val="kk-KZ" w:eastAsia="ko-KR"/>
        </w:rPr>
      </w:pPr>
    </w:p>
    <w:p w:rsidR="007C3095" w:rsidRPr="007C3095" w:rsidRDefault="007C3095" w:rsidP="007C3095">
      <w:pPr>
        <w:spacing w:after="0" w:line="240" w:lineRule="auto"/>
        <w:ind w:right="-79"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ko-KR"/>
        </w:rPr>
      </w:pPr>
      <w:r w:rsidRPr="007C3095">
        <w:rPr>
          <w:rFonts w:ascii="Times New Roman" w:eastAsia="Times New Roman" w:hAnsi="Times New Roman" w:cs="Times New Roman"/>
          <w:b/>
          <w:sz w:val="28"/>
          <w:szCs w:val="28"/>
          <w:lang w:eastAsia="ko-KR"/>
        </w:rPr>
        <w:t xml:space="preserve">для студентов  специальности </w:t>
      </w:r>
    </w:p>
    <w:p w:rsidR="007C3095" w:rsidRPr="007C3095" w:rsidRDefault="007C3095" w:rsidP="007C3095">
      <w:pPr>
        <w:spacing w:after="0" w:line="312" w:lineRule="auto"/>
        <w:ind w:left="-360" w:right="-360"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7C3095">
        <w:rPr>
          <w:rFonts w:ascii="Times New Roman" w:eastAsia="Times New Roman" w:hAnsi="Times New Roman" w:cs="Times New Roman"/>
          <w:b/>
          <w:sz w:val="28"/>
          <w:szCs w:val="28"/>
          <w:lang w:eastAsia="ko-KR"/>
        </w:rPr>
        <w:t>5В120100 – «</w:t>
      </w:r>
      <w:r w:rsidRPr="007C3095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Ветеринарная медицина</w:t>
      </w:r>
    </w:p>
    <w:p w:rsidR="007C3095" w:rsidRPr="007C3095" w:rsidRDefault="007C3095" w:rsidP="007C3095">
      <w:pPr>
        <w:spacing w:after="0" w:line="312" w:lineRule="auto"/>
        <w:ind w:left="-360" w:right="-360"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C3095" w:rsidRPr="007C3095" w:rsidRDefault="007C3095" w:rsidP="007C3095">
      <w:pPr>
        <w:spacing w:after="0" w:line="312" w:lineRule="auto"/>
        <w:ind w:left="-360" w:right="-360"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C3095" w:rsidRPr="007C3095" w:rsidRDefault="007C3095" w:rsidP="007C3095">
      <w:pPr>
        <w:spacing w:after="0" w:line="312" w:lineRule="auto"/>
        <w:ind w:left="-900" w:right="-1826" w:firstLine="709"/>
        <w:jc w:val="center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7C3095">
        <w:rPr>
          <w:rFonts w:ascii="Times New Roman" w:eastAsia="Times New Roman" w:hAnsi="Times New Roman" w:cs="Times New Roman"/>
          <w:iCs/>
          <w:noProof/>
          <w:sz w:val="28"/>
          <w:szCs w:val="28"/>
          <w:lang w:eastAsia="ru-RU"/>
        </w:rPr>
        <w:drawing>
          <wp:inline distT="0" distB="0" distL="0" distR="0" wp14:anchorId="5072CC5C" wp14:editId="5F16C148">
            <wp:extent cx="3726302" cy="2471057"/>
            <wp:effectExtent l="0" t="0" r="7620" b="5715"/>
            <wp:docPr id="14" name="Рисунок 14" descr="гл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гл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5465" cy="24771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3095" w:rsidRPr="007C3095" w:rsidRDefault="007C3095" w:rsidP="007C3095">
      <w:pPr>
        <w:spacing w:after="0" w:line="312" w:lineRule="auto"/>
        <w:ind w:left="-900" w:right="-1826"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C3095" w:rsidRPr="007C3095" w:rsidRDefault="007C3095" w:rsidP="007C3095">
      <w:pPr>
        <w:spacing w:after="0" w:line="312" w:lineRule="auto"/>
        <w:ind w:left="-900" w:right="-1826"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C3095" w:rsidRPr="007C3095" w:rsidRDefault="007C3095" w:rsidP="007C309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val="en-US" w:eastAsia="ko-KR"/>
        </w:rPr>
      </w:pPr>
    </w:p>
    <w:p w:rsidR="007C3095" w:rsidRPr="007C3095" w:rsidRDefault="007C3095" w:rsidP="007C309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val="en-US" w:eastAsia="ko-KR"/>
        </w:rPr>
      </w:pPr>
    </w:p>
    <w:p w:rsidR="007C3095" w:rsidRPr="007C3095" w:rsidRDefault="007C3095" w:rsidP="007C309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val="kk-KZ" w:eastAsia="ko-KR"/>
        </w:rPr>
      </w:pPr>
      <w:r w:rsidRPr="007C3095">
        <w:rPr>
          <w:rFonts w:ascii="Times New Roman" w:eastAsia="Times New Roman" w:hAnsi="Times New Roman" w:cs="Times New Roman"/>
          <w:b/>
          <w:sz w:val="28"/>
          <w:szCs w:val="28"/>
          <w:lang w:eastAsia="ko-KR"/>
        </w:rPr>
        <w:t>Шымкент,  20</w:t>
      </w:r>
      <w:r w:rsidRPr="007C3095">
        <w:rPr>
          <w:rFonts w:ascii="Times New Roman" w:eastAsia="Times New Roman" w:hAnsi="Times New Roman" w:cs="Times New Roman"/>
          <w:b/>
          <w:sz w:val="28"/>
          <w:szCs w:val="28"/>
          <w:lang w:val="kk-KZ" w:eastAsia="ko-KR"/>
        </w:rPr>
        <w:t>21</w:t>
      </w:r>
      <w:r w:rsidRPr="007C3095">
        <w:rPr>
          <w:rFonts w:ascii="Times New Roman" w:eastAsia="Times New Roman" w:hAnsi="Times New Roman" w:cs="Times New Roman"/>
          <w:b/>
          <w:sz w:val="28"/>
          <w:szCs w:val="28"/>
          <w:lang w:eastAsia="ko-KR"/>
        </w:rPr>
        <w:t>г.</w:t>
      </w:r>
      <w:r w:rsidRPr="007C309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                                                                      </w:t>
      </w:r>
    </w:p>
    <w:p w:rsidR="007C3095" w:rsidRPr="007C3095" w:rsidRDefault="007C3095" w:rsidP="007C3095">
      <w:pPr>
        <w:spacing w:after="0" w:line="240" w:lineRule="auto"/>
        <w:ind w:left="-900" w:right="-79" w:firstLine="709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0" w:line="240" w:lineRule="auto"/>
        <w:ind w:left="-900" w:right="-79" w:firstLine="709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0" w:line="240" w:lineRule="auto"/>
        <w:ind w:left="-900" w:right="-79" w:firstLine="709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0" w:line="240" w:lineRule="auto"/>
        <w:ind w:left="-900" w:right="-79" w:firstLine="709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0" w:line="240" w:lineRule="auto"/>
        <w:ind w:left="-900" w:right="-79" w:firstLine="709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0" w:line="240" w:lineRule="auto"/>
        <w:ind w:left="-900" w:right="-79" w:firstLine="709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0" w:line="240" w:lineRule="auto"/>
        <w:ind w:left="-900" w:right="-79" w:firstLine="709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0" w:line="240" w:lineRule="auto"/>
        <w:ind w:left="-900" w:right="-79" w:firstLine="709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0" w:line="240" w:lineRule="auto"/>
        <w:ind w:left="-900" w:right="-79" w:firstLine="709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0" w:line="240" w:lineRule="auto"/>
        <w:ind w:left="-900" w:right="-79" w:firstLine="709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0" w:line="240" w:lineRule="auto"/>
        <w:ind w:left="-900" w:right="-79" w:firstLine="709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0" w:line="240" w:lineRule="auto"/>
        <w:ind w:left="-900" w:right="-79" w:firstLine="709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0" w:line="240" w:lineRule="auto"/>
        <w:ind w:left="-900" w:right="-79" w:firstLine="709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0" w:line="240" w:lineRule="auto"/>
        <w:ind w:left="-900" w:right="-79" w:firstLine="709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0" w:line="240" w:lineRule="auto"/>
        <w:ind w:left="-900" w:right="-79" w:firstLine="709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0" w:line="240" w:lineRule="auto"/>
        <w:ind w:left="-900" w:right="-79" w:firstLine="709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0" w:line="240" w:lineRule="auto"/>
        <w:ind w:left="-900" w:right="-79" w:firstLine="709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0" w:line="240" w:lineRule="auto"/>
        <w:ind w:left="-900" w:right="-79" w:firstLine="709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0" w:line="240" w:lineRule="auto"/>
        <w:ind w:left="-900" w:right="-79" w:firstLine="709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0" w:line="240" w:lineRule="auto"/>
        <w:ind w:left="-900" w:right="-79" w:firstLine="709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0" w:line="240" w:lineRule="auto"/>
        <w:ind w:left="-900" w:right="-79" w:firstLine="709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0" w:line="240" w:lineRule="auto"/>
        <w:ind w:left="-900" w:right="-79" w:firstLine="709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0" w:line="240" w:lineRule="auto"/>
        <w:ind w:left="-900" w:right="-79" w:firstLine="709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0" w:line="240" w:lineRule="auto"/>
        <w:ind w:left="-900" w:right="-79" w:firstLine="709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0" w:line="240" w:lineRule="auto"/>
        <w:ind w:left="-900" w:right="-79" w:firstLine="709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0" w:line="240" w:lineRule="auto"/>
        <w:ind w:left="-900" w:right="-79" w:firstLine="709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0" w:line="240" w:lineRule="auto"/>
        <w:ind w:left="-900" w:right="-79" w:firstLine="709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0" w:line="240" w:lineRule="auto"/>
        <w:ind w:left="-900" w:right="-79" w:firstLine="709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0" w:line="240" w:lineRule="auto"/>
        <w:ind w:left="-900" w:right="-79" w:firstLine="709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0" w:line="240" w:lineRule="auto"/>
        <w:ind w:left="-900" w:right="-79" w:firstLine="709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0" w:line="240" w:lineRule="auto"/>
        <w:ind w:left="-900" w:right="-79" w:firstLine="709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0" w:line="240" w:lineRule="auto"/>
        <w:ind w:left="-900" w:right="-79" w:firstLine="709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0" w:line="240" w:lineRule="auto"/>
        <w:ind w:left="-900" w:right="-79" w:firstLine="709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0" w:line="240" w:lineRule="auto"/>
        <w:ind w:left="-900" w:right="-79" w:firstLine="709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0" w:line="240" w:lineRule="auto"/>
        <w:ind w:left="-900" w:right="-79" w:firstLine="709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0" w:line="240" w:lineRule="auto"/>
        <w:ind w:left="-900" w:right="-79" w:firstLine="709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0" w:line="240" w:lineRule="auto"/>
        <w:ind w:left="-900" w:right="-79" w:firstLine="709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0" w:line="240" w:lineRule="auto"/>
        <w:ind w:left="-900" w:right="-79" w:firstLine="709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0" w:line="240" w:lineRule="auto"/>
        <w:ind w:left="-900" w:right="-79" w:firstLine="709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0" w:line="240" w:lineRule="auto"/>
        <w:ind w:left="-900" w:right="-79" w:firstLine="709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0" w:line="240" w:lineRule="auto"/>
        <w:ind w:left="-900" w:right="-79" w:firstLine="709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0" w:line="240" w:lineRule="auto"/>
        <w:ind w:left="-900" w:right="-79" w:firstLine="709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0" w:line="240" w:lineRule="auto"/>
        <w:ind w:left="-900" w:right="-79" w:firstLine="709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0" w:line="240" w:lineRule="auto"/>
        <w:ind w:left="-900" w:right="-79" w:firstLine="709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0" w:line="240" w:lineRule="auto"/>
        <w:ind w:left="-900" w:right="-79" w:firstLine="709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val="kk-KZ" w:eastAsia="ko-KR"/>
        </w:rPr>
      </w:pPr>
    </w:p>
    <w:p w:rsidR="007C3095" w:rsidRPr="007C3095" w:rsidRDefault="007C3095" w:rsidP="007C3095">
      <w:pPr>
        <w:spacing w:after="0" w:line="240" w:lineRule="auto"/>
        <w:ind w:left="-900" w:right="-79" w:firstLine="709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val="kk-KZ" w:eastAsia="ko-KR"/>
        </w:rPr>
      </w:pPr>
    </w:p>
    <w:p w:rsidR="007C3095" w:rsidRPr="007C3095" w:rsidRDefault="007C3095" w:rsidP="007C3095">
      <w:pPr>
        <w:spacing w:after="0" w:line="240" w:lineRule="auto"/>
        <w:ind w:left="-900" w:right="-79" w:firstLine="709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val="kk-KZ" w:eastAsia="ko-KR"/>
        </w:rPr>
      </w:pPr>
    </w:p>
    <w:p w:rsidR="007C3095" w:rsidRPr="007C3095" w:rsidRDefault="007C3095" w:rsidP="007C3095">
      <w:pPr>
        <w:spacing w:after="0" w:line="240" w:lineRule="auto"/>
        <w:ind w:left="-900" w:right="-79" w:firstLine="709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0" w:line="240" w:lineRule="auto"/>
        <w:ind w:left="-900" w:right="-79"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C3095">
        <w:rPr>
          <w:rFonts w:ascii="Times New Roman" w:eastAsia="Times New Roman" w:hAnsi="Times New Roman" w:cs="Times New Roman"/>
          <w:b/>
          <w:caps/>
          <w:sz w:val="28"/>
          <w:szCs w:val="28"/>
          <w:lang w:val="kk-KZ" w:eastAsia="ko-KR"/>
        </w:rPr>
        <w:t xml:space="preserve"> </w:t>
      </w:r>
    </w:p>
    <w:p w:rsidR="007C3095" w:rsidRPr="007C3095" w:rsidRDefault="007C3095" w:rsidP="007C3095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7C309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МИНИСТЕРСТВО ОБРАЗОВАНИЯ И НАУКИ РЕСПУБЛИКИ КАЗАХСТАН</w:t>
      </w:r>
    </w:p>
    <w:p w:rsidR="00C52EB4" w:rsidRPr="00C52EB4" w:rsidRDefault="00C52EB4" w:rsidP="00C52EB4">
      <w:pPr>
        <w:spacing w:after="0" w:line="240" w:lineRule="auto"/>
        <w:ind w:left="-900" w:right="-79" w:firstLine="709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C52EB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Некоммерческое акционерное общество «</w:t>
      </w:r>
      <w:proofErr w:type="gramStart"/>
      <w:r w:rsidRPr="00C52EB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Южно-Казахстанский</w:t>
      </w:r>
      <w:proofErr w:type="gramEnd"/>
      <w:r w:rsidRPr="00C52EB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</w:p>
    <w:p w:rsidR="00C52EB4" w:rsidRPr="00C52EB4" w:rsidRDefault="00C52EB4" w:rsidP="00C52EB4">
      <w:pPr>
        <w:spacing w:after="0" w:line="240" w:lineRule="auto"/>
        <w:ind w:left="-900" w:right="-79" w:firstLine="709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C52EB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университет </w:t>
      </w:r>
      <w:proofErr w:type="spellStart"/>
      <w:r w:rsidRPr="00C52EB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им.М.Ауэзова</w:t>
      </w:r>
      <w:proofErr w:type="spellEnd"/>
      <w:r w:rsidRPr="00C52EB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»</w:t>
      </w:r>
    </w:p>
    <w:p w:rsidR="007C3095" w:rsidRPr="00C52EB4" w:rsidRDefault="007C3095" w:rsidP="007C3095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C3095" w:rsidRPr="007C3095" w:rsidRDefault="007C3095" w:rsidP="007C3095">
      <w:pPr>
        <w:spacing w:after="0" w:line="240" w:lineRule="auto"/>
        <w:ind w:left="-900" w:right="-79" w:firstLine="709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val="kk-KZ" w:eastAsia="ko-KR"/>
        </w:rPr>
      </w:pPr>
    </w:p>
    <w:p w:rsidR="007C3095" w:rsidRPr="007C3095" w:rsidRDefault="007C3095" w:rsidP="007C3095">
      <w:pPr>
        <w:spacing w:after="0" w:line="240" w:lineRule="auto"/>
        <w:ind w:left="-900" w:right="-79" w:firstLine="709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val="kk-KZ" w:eastAsia="ko-KR"/>
        </w:rPr>
      </w:pPr>
    </w:p>
    <w:p w:rsidR="007C3095" w:rsidRPr="007C3095" w:rsidRDefault="007C3095" w:rsidP="007C3095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7C309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 « АГРАРНЫЙ» ФАКУЛЬТЕТ</w:t>
      </w:r>
    </w:p>
    <w:p w:rsidR="007C3095" w:rsidRPr="007C3095" w:rsidRDefault="007C3095" w:rsidP="007C3095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7C309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КАФЕДРА « ВЕТЕРИНАРНОЙ МЕДИЦИНЫ» </w:t>
      </w:r>
    </w:p>
    <w:p w:rsidR="007C3095" w:rsidRPr="007C3095" w:rsidRDefault="007C3095" w:rsidP="007C309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val="kk-KZ" w:eastAsia="ko-KR"/>
        </w:rPr>
      </w:pPr>
    </w:p>
    <w:p w:rsidR="007C3095" w:rsidRPr="007C3095" w:rsidRDefault="007C3095" w:rsidP="007C309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val="kk-KZ" w:eastAsia="ko-KR"/>
        </w:rPr>
      </w:pPr>
    </w:p>
    <w:p w:rsidR="007C3095" w:rsidRPr="007C3095" w:rsidRDefault="007C3095" w:rsidP="007C309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ko-KR"/>
        </w:rPr>
      </w:pPr>
      <w:r w:rsidRPr="007C3095">
        <w:rPr>
          <w:rFonts w:ascii="Times New Roman" w:eastAsia="Calibri" w:hAnsi="Times New Roman" w:cs="Times New Roman"/>
          <w:b/>
          <w:sz w:val="28"/>
          <w:szCs w:val="28"/>
          <w:lang w:val="kk-KZ"/>
        </w:rPr>
        <w:t>Курбанова А.С., Курбанова К.С.</w:t>
      </w:r>
      <w:r w:rsidRPr="007C309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</w:t>
      </w:r>
    </w:p>
    <w:p w:rsidR="007C3095" w:rsidRPr="007C3095" w:rsidRDefault="007C3095" w:rsidP="007C309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val="kk-KZ" w:eastAsia="ko-KR"/>
        </w:rPr>
      </w:pPr>
    </w:p>
    <w:p w:rsidR="007C3095" w:rsidRPr="007C3095" w:rsidRDefault="007C3095" w:rsidP="007C309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val="kk-KZ" w:eastAsia="ko-KR"/>
        </w:rPr>
      </w:pPr>
    </w:p>
    <w:p w:rsidR="007C3095" w:rsidRPr="007C3095" w:rsidRDefault="007C3095" w:rsidP="007C309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val="kk-KZ" w:eastAsia="ko-KR"/>
        </w:rPr>
      </w:pPr>
    </w:p>
    <w:p w:rsidR="007C3095" w:rsidRPr="007C3095" w:rsidRDefault="007C3095" w:rsidP="007C309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val="kk-KZ" w:eastAsia="ko-KR"/>
        </w:rPr>
      </w:pPr>
    </w:p>
    <w:p w:rsidR="007C3095" w:rsidRPr="007C3095" w:rsidRDefault="007C3095" w:rsidP="007C309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ko-KR"/>
        </w:rPr>
      </w:pPr>
      <w:r w:rsidRPr="007C3095">
        <w:rPr>
          <w:rFonts w:ascii="Times New Roman" w:eastAsia="Times New Roman" w:hAnsi="Times New Roman" w:cs="Times New Roman"/>
          <w:b/>
          <w:sz w:val="28"/>
          <w:szCs w:val="28"/>
          <w:lang w:eastAsia="ko-KR"/>
        </w:rPr>
        <w:t>Методические указания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ko-KR"/>
        </w:rPr>
        <w:t xml:space="preserve"> №2</w:t>
      </w:r>
    </w:p>
    <w:p w:rsidR="007C3095" w:rsidRPr="007C3095" w:rsidRDefault="007C3095" w:rsidP="007C3095">
      <w:pPr>
        <w:spacing w:after="0" w:line="240" w:lineRule="auto"/>
        <w:ind w:left="-180" w:right="-79"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ko-KR"/>
        </w:rPr>
      </w:pPr>
      <w:r w:rsidRPr="007C3095">
        <w:rPr>
          <w:rFonts w:ascii="Times New Roman" w:eastAsia="Times New Roman" w:hAnsi="Times New Roman" w:cs="Times New Roman"/>
          <w:b/>
          <w:sz w:val="28"/>
          <w:szCs w:val="28"/>
          <w:lang w:eastAsia="ko-KR"/>
        </w:rPr>
        <w:t xml:space="preserve">по   выполнению  лабораторных работ  </w:t>
      </w:r>
    </w:p>
    <w:p w:rsidR="007C3095" w:rsidRPr="007C3095" w:rsidRDefault="007C3095" w:rsidP="007C3095">
      <w:pPr>
        <w:spacing w:after="0" w:line="240" w:lineRule="auto"/>
        <w:ind w:left="-180" w:right="-79"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ko-KR"/>
        </w:rPr>
      </w:pPr>
      <w:r w:rsidRPr="007C3095">
        <w:rPr>
          <w:rFonts w:ascii="Times New Roman" w:eastAsia="Times New Roman" w:hAnsi="Times New Roman" w:cs="Times New Roman"/>
          <w:b/>
          <w:sz w:val="28"/>
          <w:szCs w:val="28"/>
          <w:lang w:eastAsia="ko-KR"/>
        </w:rPr>
        <w:t>по   дисциплине</w:t>
      </w:r>
    </w:p>
    <w:p w:rsidR="007C3095" w:rsidRPr="007C3095" w:rsidRDefault="007C3095" w:rsidP="007C3095">
      <w:pPr>
        <w:spacing w:after="0" w:line="240" w:lineRule="auto"/>
        <w:ind w:left="-360" w:right="-180" w:firstLine="709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ko-KR"/>
        </w:rPr>
      </w:pPr>
      <w:r w:rsidRPr="007C3095">
        <w:rPr>
          <w:rFonts w:ascii="Times New Roman" w:eastAsia="Times New Roman" w:hAnsi="Times New Roman" w:cs="Times New Roman"/>
          <w:b/>
          <w:sz w:val="32"/>
          <w:szCs w:val="32"/>
          <w:lang w:eastAsia="ko-KR"/>
        </w:rPr>
        <w:t xml:space="preserve">«Патология животных </w:t>
      </w:r>
      <w:r w:rsidRPr="007C3095">
        <w:rPr>
          <w:rFonts w:ascii="Times New Roman" w:eastAsia="Times New Roman" w:hAnsi="Times New Roman" w:cs="Times New Roman"/>
          <w:b/>
          <w:sz w:val="32"/>
          <w:szCs w:val="32"/>
          <w:lang w:val="kk-KZ" w:eastAsia="ru-RU"/>
        </w:rPr>
        <w:t>»</w:t>
      </w:r>
    </w:p>
    <w:p w:rsidR="007C3095" w:rsidRPr="007C3095" w:rsidRDefault="007C3095" w:rsidP="007C3095">
      <w:pPr>
        <w:spacing w:after="0" w:line="240" w:lineRule="auto"/>
        <w:ind w:left="-540" w:right="-79" w:firstLine="709"/>
        <w:jc w:val="center"/>
        <w:rPr>
          <w:rFonts w:ascii="Times New Roman" w:eastAsia="Times New Roman" w:hAnsi="Times New Roman" w:cs="Times New Roman"/>
          <w:b/>
          <w:sz w:val="32"/>
          <w:szCs w:val="32"/>
          <w:lang w:val="kk-KZ" w:eastAsia="ko-KR"/>
        </w:rPr>
      </w:pPr>
      <w:r w:rsidRPr="007C3095">
        <w:rPr>
          <w:rFonts w:ascii="Times New Roman" w:eastAsia="Times New Roman" w:hAnsi="Times New Roman" w:cs="Times New Roman"/>
          <w:b/>
          <w:sz w:val="32"/>
          <w:szCs w:val="32"/>
          <w:lang w:val="kk-KZ" w:eastAsia="ko-KR"/>
        </w:rPr>
        <w:t xml:space="preserve"> </w:t>
      </w:r>
    </w:p>
    <w:p w:rsidR="007C3095" w:rsidRPr="007C3095" w:rsidRDefault="007C3095" w:rsidP="007C3095">
      <w:pPr>
        <w:spacing w:after="0" w:line="240" w:lineRule="auto"/>
        <w:ind w:left="-540" w:right="-79" w:firstLine="709"/>
        <w:jc w:val="center"/>
        <w:rPr>
          <w:rFonts w:ascii="Times New Roman" w:eastAsia="Times New Roman" w:hAnsi="Times New Roman" w:cs="Times New Roman"/>
          <w:b/>
          <w:sz w:val="32"/>
          <w:szCs w:val="32"/>
          <w:lang w:val="kk-KZ" w:eastAsia="ko-KR"/>
        </w:rPr>
      </w:pPr>
    </w:p>
    <w:p w:rsidR="007C3095" w:rsidRPr="007C3095" w:rsidRDefault="007C3095" w:rsidP="007C3095">
      <w:pPr>
        <w:spacing w:after="0" w:line="240" w:lineRule="auto"/>
        <w:ind w:right="-79"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ko-KR"/>
        </w:rPr>
      </w:pPr>
      <w:r w:rsidRPr="007C3095">
        <w:rPr>
          <w:rFonts w:ascii="Times New Roman" w:eastAsia="Times New Roman" w:hAnsi="Times New Roman" w:cs="Times New Roman"/>
          <w:b/>
          <w:sz w:val="28"/>
          <w:szCs w:val="28"/>
          <w:lang w:eastAsia="ko-KR"/>
        </w:rPr>
        <w:t xml:space="preserve">           для студентов  специальности </w:t>
      </w:r>
    </w:p>
    <w:p w:rsidR="007C3095" w:rsidRPr="007C3095" w:rsidRDefault="007C3095" w:rsidP="007C3095">
      <w:pPr>
        <w:spacing w:after="0" w:line="240" w:lineRule="auto"/>
        <w:ind w:right="-79"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ko-KR"/>
        </w:rPr>
      </w:pPr>
      <w:r w:rsidRPr="007C3095">
        <w:rPr>
          <w:rFonts w:ascii="Times New Roman" w:eastAsia="Times New Roman" w:hAnsi="Times New Roman" w:cs="Times New Roman"/>
          <w:b/>
          <w:sz w:val="28"/>
          <w:szCs w:val="28"/>
          <w:lang w:eastAsia="ko-KR"/>
        </w:rPr>
        <w:t>5В120100 – «</w:t>
      </w:r>
      <w:r w:rsidRPr="007C3095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Ветеринарная медицина</w:t>
      </w:r>
      <w:r w:rsidRPr="007C3095">
        <w:rPr>
          <w:rFonts w:ascii="Times New Roman" w:eastAsia="Times New Roman" w:hAnsi="Times New Roman" w:cs="Times New Roman"/>
          <w:b/>
          <w:sz w:val="28"/>
          <w:szCs w:val="28"/>
          <w:lang w:eastAsia="ko-KR"/>
        </w:rPr>
        <w:t>»</w:t>
      </w:r>
    </w:p>
    <w:p w:rsidR="007C3095" w:rsidRPr="007C3095" w:rsidRDefault="007C3095" w:rsidP="007C309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val="kk-KZ" w:eastAsia="ko-KR"/>
        </w:rPr>
      </w:pPr>
    </w:p>
    <w:p w:rsidR="007C3095" w:rsidRPr="007C3095" w:rsidRDefault="007C3095" w:rsidP="007C309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ko-KR"/>
        </w:rPr>
      </w:pPr>
      <w:r w:rsidRPr="007C3095">
        <w:rPr>
          <w:rFonts w:ascii="Times New Roman" w:eastAsia="Times New Roman" w:hAnsi="Times New Roman" w:cs="Times New Roman"/>
          <w:b/>
          <w:sz w:val="28"/>
          <w:szCs w:val="28"/>
          <w:lang w:eastAsia="ko-KR"/>
        </w:rPr>
        <w:t>Шымкент,  20</w:t>
      </w:r>
      <w:r w:rsidRPr="007C3095">
        <w:rPr>
          <w:rFonts w:ascii="Times New Roman" w:eastAsia="Times New Roman" w:hAnsi="Times New Roman" w:cs="Times New Roman"/>
          <w:b/>
          <w:sz w:val="28"/>
          <w:szCs w:val="28"/>
          <w:lang w:val="kk-KZ" w:eastAsia="ko-KR"/>
        </w:rPr>
        <w:t>21</w:t>
      </w:r>
      <w:r w:rsidRPr="007C3095">
        <w:rPr>
          <w:rFonts w:ascii="Times New Roman" w:eastAsia="Times New Roman" w:hAnsi="Times New Roman" w:cs="Times New Roman"/>
          <w:b/>
          <w:sz w:val="28"/>
          <w:szCs w:val="28"/>
          <w:lang w:eastAsia="ko-KR"/>
        </w:rPr>
        <w:t>г.</w:t>
      </w:r>
    </w:p>
    <w:p w:rsidR="007C3095" w:rsidRPr="007C3095" w:rsidRDefault="007C3095" w:rsidP="007C309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160" w:line="259" w:lineRule="auto"/>
        <w:jc w:val="both"/>
        <w:rPr>
          <w:rFonts w:ascii="Times New Roman" w:eastAsia="Times New Roman" w:hAnsi="Times New Roman" w:cs="Times New Roman"/>
          <w:noProof/>
          <w:sz w:val="28"/>
          <w:szCs w:val="28"/>
          <w:lang w:val="kk-KZ" w:eastAsia="ru-RU"/>
        </w:rPr>
      </w:pPr>
      <w:r w:rsidRPr="007C3095">
        <w:rPr>
          <w:rFonts w:ascii="Times New Roman" w:eastAsia="Times New Roman" w:hAnsi="Times New Roman" w:cs="Times New Roman"/>
          <w:spacing w:val="-2"/>
          <w:sz w:val="28"/>
          <w:szCs w:val="28"/>
          <w:lang w:val="kk-KZ" w:eastAsia="ru-RU"/>
        </w:rPr>
        <w:t xml:space="preserve">        </w:t>
      </w:r>
      <w:r w:rsidRPr="007C3095">
        <w:rPr>
          <w:rFonts w:ascii="Times New Roman" w:eastAsia="Times New Roman" w:hAnsi="Times New Roman" w:cs="Times New Roman"/>
          <w:spacing w:val="-2"/>
          <w:sz w:val="28"/>
          <w:szCs w:val="28"/>
          <w:lang w:eastAsia="ru-RU"/>
        </w:rPr>
        <w:t>УДК</w:t>
      </w:r>
      <w:r w:rsidRPr="007C3095">
        <w:rPr>
          <w:rFonts w:ascii="Times New Roman" w:eastAsia="Times New Roman" w:hAnsi="Times New Roman" w:cs="Times New Roman"/>
          <w:b/>
          <w:spacing w:val="-2"/>
          <w:sz w:val="28"/>
          <w:szCs w:val="28"/>
          <w:lang w:eastAsia="ru-RU"/>
        </w:rPr>
        <w:t xml:space="preserve"> </w:t>
      </w:r>
      <w:r w:rsidRPr="007C3095">
        <w:rPr>
          <w:rFonts w:ascii="Times New Roman" w:eastAsia="Times New Roman" w:hAnsi="Times New Roman" w:cs="Times New Roman"/>
          <w:noProof/>
          <w:sz w:val="28"/>
          <w:szCs w:val="28"/>
          <w:lang w:val="kk-KZ" w:eastAsia="ru-RU"/>
        </w:rPr>
        <w:t>616-018 (083.13)</w:t>
      </w:r>
    </w:p>
    <w:p w:rsidR="007C3095" w:rsidRPr="007C3095" w:rsidRDefault="007C3095" w:rsidP="007C3095">
      <w:pPr>
        <w:spacing w:after="160" w:line="259" w:lineRule="auto"/>
        <w:jc w:val="both"/>
        <w:rPr>
          <w:rFonts w:ascii="Times New Roman" w:eastAsia="Times New Roman" w:hAnsi="Times New Roman" w:cs="Times New Roman"/>
          <w:noProof/>
          <w:sz w:val="28"/>
          <w:szCs w:val="28"/>
          <w:lang w:val="kk-KZ" w:eastAsia="ru-RU"/>
        </w:rPr>
      </w:pPr>
      <w:r w:rsidRPr="007C3095">
        <w:rPr>
          <w:rFonts w:ascii="Times New Roman" w:eastAsia="Calibri" w:hAnsi="Times New Roman" w:cs="Times New Roman"/>
          <w:sz w:val="28"/>
          <w:szCs w:val="28"/>
        </w:rPr>
        <w:t xml:space="preserve"> КБЖ   28.66  </w:t>
      </w:r>
    </w:p>
    <w:p w:rsidR="007C3095" w:rsidRPr="007C3095" w:rsidRDefault="007C3095" w:rsidP="007C3095">
      <w:pPr>
        <w:spacing w:after="0" w:line="240" w:lineRule="auto"/>
        <w:ind w:right="-79"/>
        <w:jc w:val="both"/>
        <w:rPr>
          <w:rFonts w:ascii="Times New Roman" w:eastAsia="Times New Roman" w:hAnsi="Times New Roman" w:cs="Times New Roman"/>
          <w:sz w:val="28"/>
          <w:szCs w:val="28"/>
          <w:lang w:eastAsia="ko-KR"/>
        </w:rPr>
      </w:pPr>
      <w:r w:rsidRPr="007C3095">
        <w:rPr>
          <w:rFonts w:ascii="Times New Roman" w:eastAsia="Calibri" w:hAnsi="Times New Roman" w:cs="Times New Roman"/>
          <w:sz w:val="28"/>
          <w:szCs w:val="28"/>
        </w:rPr>
        <w:t xml:space="preserve">        </w:t>
      </w:r>
      <w:proofErr w:type="spellStart"/>
      <w:r w:rsidRPr="007C3095">
        <w:rPr>
          <w:rFonts w:ascii="Times New Roman" w:eastAsia="Calibri" w:hAnsi="Times New Roman" w:cs="Times New Roman"/>
          <w:sz w:val="28"/>
          <w:szCs w:val="28"/>
        </w:rPr>
        <w:t>Составител</w:t>
      </w:r>
      <w:proofErr w:type="spellEnd"/>
      <w:r w:rsidRPr="007C3095">
        <w:rPr>
          <w:rFonts w:ascii="Times New Roman" w:eastAsia="Calibri" w:hAnsi="Times New Roman" w:cs="Times New Roman"/>
          <w:sz w:val="28"/>
          <w:szCs w:val="28"/>
          <w:lang w:val="kk-KZ"/>
        </w:rPr>
        <w:t>и</w:t>
      </w:r>
      <w:r w:rsidRPr="007C3095">
        <w:rPr>
          <w:rFonts w:ascii="Times New Roman" w:eastAsia="Calibri" w:hAnsi="Times New Roman" w:cs="Times New Roman"/>
          <w:sz w:val="28"/>
          <w:szCs w:val="28"/>
        </w:rPr>
        <w:t xml:space="preserve">: </w:t>
      </w:r>
      <w:r w:rsidRPr="007C3095">
        <w:rPr>
          <w:rFonts w:ascii="Times New Roman" w:eastAsia="Calibri" w:hAnsi="Times New Roman" w:cs="Times New Roman"/>
          <w:sz w:val="28"/>
          <w:szCs w:val="28"/>
          <w:lang w:val="kk-KZ"/>
        </w:rPr>
        <w:t>старшие преподаватели  Курбанова А.С., Курбанова К.С.</w:t>
      </w:r>
      <w:r w:rsidRPr="007C309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7C3095">
        <w:rPr>
          <w:rFonts w:ascii="Times New Roman" w:eastAsia="Calibri" w:hAnsi="Times New Roman" w:cs="Times New Roman"/>
          <w:sz w:val="28"/>
          <w:szCs w:val="28"/>
          <w:lang w:val="kk-KZ"/>
        </w:rPr>
        <w:t xml:space="preserve"> </w:t>
      </w:r>
      <w:r w:rsidR="00C52EB4">
        <w:rPr>
          <w:rFonts w:ascii="Times New Roman" w:eastAsia="Times New Roman" w:hAnsi="Times New Roman" w:cs="Times New Roman"/>
          <w:sz w:val="28"/>
          <w:szCs w:val="28"/>
          <w:lang w:eastAsia="ko-KR"/>
        </w:rPr>
        <w:t>Методические указания №2</w:t>
      </w:r>
      <w:r w:rsidRPr="007C3095">
        <w:rPr>
          <w:rFonts w:ascii="Times New Roman" w:eastAsia="Times New Roman" w:hAnsi="Times New Roman" w:cs="Times New Roman"/>
          <w:sz w:val="28"/>
          <w:szCs w:val="28"/>
          <w:lang w:eastAsia="ko-KR"/>
        </w:rPr>
        <w:t xml:space="preserve"> по выполнению лабораторных работ по дисциплине   « Патология животных». -  Шымкент: ЮКУ, 2021</w:t>
      </w:r>
      <w:r w:rsidR="006D74E5">
        <w:rPr>
          <w:rFonts w:ascii="Times New Roman" w:eastAsia="Times New Roman" w:hAnsi="Times New Roman" w:cs="Times New Roman"/>
          <w:sz w:val="28"/>
          <w:szCs w:val="28"/>
          <w:lang w:eastAsia="ko-KR"/>
        </w:rPr>
        <w:t>.- 58</w:t>
      </w:r>
      <w:r w:rsidRPr="007C3095">
        <w:rPr>
          <w:rFonts w:ascii="Times New Roman" w:eastAsia="Times New Roman" w:hAnsi="Times New Roman" w:cs="Times New Roman"/>
          <w:sz w:val="28"/>
          <w:szCs w:val="28"/>
          <w:lang w:eastAsia="ko-KR"/>
        </w:rPr>
        <w:t xml:space="preserve"> с.</w:t>
      </w:r>
    </w:p>
    <w:p w:rsidR="007C3095" w:rsidRPr="007C3095" w:rsidRDefault="007C3095" w:rsidP="007C3095">
      <w:pPr>
        <w:tabs>
          <w:tab w:val="left" w:pos="9540"/>
        </w:tabs>
        <w:spacing w:before="24" w:after="0" w:line="288" w:lineRule="auto"/>
        <w:ind w:right="101"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7C309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</w:t>
      </w:r>
    </w:p>
    <w:p w:rsidR="007C3095" w:rsidRPr="007C3095" w:rsidRDefault="007C3095" w:rsidP="007C3095">
      <w:pPr>
        <w:tabs>
          <w:tab w:val="left" w:pos="9540"/>
        </w:tabs>
        <w:spacing w:before="24" w:after="0" w:line="288" w:lineRule="auto"/>
        <w:ind w:right="101"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</w:p>
    <w:p w:rsidR="007C3095" w:rsidRPr="007C3095" w:rsidRDefault="007C3095" w:rsidP="007C3095">
      <w:pPr>
        <w:tabs>
          <w:tab w:val="left" w:pos="9540"/>
        </w:tabs>
        <w:spacing w:after="0" w:line="240" w:lineRule="auto"/>
        <w:ind w:right="102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C3095">
        <w:rPr>
          <w:rFonts w:ascii="Times New Roman" w:eastAsia="Times New Roman" w:hAnsi="Times New Roman" w:cs="Times New Roman"/>
          <w:sz w:val="28"/>
          <w:szCs w:val="28"/>
          <w:lang w:eastAsia="ko-KR"/>
        </w:rPr>
        <w:t xml:space="preserve">         Методические указания составлены в соответствии с требованиями рабочего учебного плана и программой дисциплины «</w:t>
      </w:r>
      <w:r w:rsidRPr="007C3095">
        <w:rPr>
          <w:rFonts w:ascii="Times New Roman" w:eastAsia="Times New Roman" w:hAnsi="Times New Roman" w:cs="Times New Roman"/>
          <w:sz w:val="24"/>
          <w:szCs w:val="24"/>
          <w:lang w:eastAsia="ko-KR"/>
        </w:rPr>
        <w:t>Патология животных</w:t>
      </w:r>
      <w:r w:rsidRPr="007C3095">
        <w:rPr>
          <w:rFonts w:ascii="Times New Roman" w:eastAsia="Times New Roman" w:hAnsi="Times New Roman" w:cs="Times New Roman"/>
          <w:b/>
          <w:sz w:val="24"/>
          <w:szCs w:val="24"/>
          <w:lang w:eastAsia="ko-KR"/>
        </w:rPr>
        <w:t xml:space="preserve">» </w:t>
      </w:r>
      <w:r w:rsidRPr="007C3095">
        <w:rPr>
          <w:rFonts w:ascii="Times New Roman" w:eastAsia="Times New Roman" w:hAnsi="Times New Roman" w:cs="Times New Roman"/>
          <w:sz w:val="28"/>
          <w:szCs w:val="28"/>
          <w:lang w:eastAsia="ko-KR"/>
        </w:rPr>
        <w:t xml:space="preserve"> включают все необходимые сведения по выполнению  лабораторных работ</w:t>
      </w:r>
      <w:r w:rsidRPr="007C3095">
        <w:rPr>
          <w:rFonts w:ascii="Times New Roman" w:eastAsia="Times New Roman" w:hAnsi="Times New Roman" w:cs="Times New Roman"/>
          <w:sz w:val="28"/>
          <w:szCs w:val="28"/>
          <w:lang w:eastAsia="ru-RU"/>
        </w:rPr>
        <w:t>, которые позволяют глубоко и детально изучить наиболее сложные разделы курса, а также привить студентам навыки самостоятельной, творческой работы.</w:t>
      </w:r>
    </w:p>
    <w:p w:rsidR="007C3095" w:rsidRPr="007C3095" w:rsidRDefault="007C3095" w:rsidP="007C3095">
      <w:pPr>
        <w:spacing w:after="0" w:line="240" w:lineRule="auto"/>
        <w:ind w:right="-79"/>
        <w:jc w:val="both"/>
        <w:rPr>
          <w:rFonts w:ascii="Times New Roman" w:eastAsia="Times New Roman" w:hAnsi="Times New Roman" w:cs="Times New Roman"/>
          <w:sz w:val="28"/>
          <w:szCs w:val="28"/>
          <w:lang w:eastAsia="ko-KR"/>
        </w:rPr>
      </w:pPr>
      <w:r w:rsidRPr="007C3095">
        <w:rPr>
          <w:rFonts w:ascii="Times New Roman" w:eastAsia="Times New Roman" w:hAnsi="Times New Roman" w:cs="Times New Roman"/>
          <w:sz w:val="28"/>
          <w:szCs w:val="28"/>
          <w:lang w:eastAsia="ko-KR"/>
        </w:rPr>
        <w:t xml:space="preserve">        В методических указаниях </w:t>
      </w:r>
      <w:proofErr w:type="gramStart"/>
      <w:r w:rsidRPr="007C3095">
        <w:rPr>
          <w:rFonts w:ascii="Times New Roman" w:eastAsia="Times New Roman" w:hAnsi="Times New Roman" w:cs="Times New Roman"/>
          <w:sz w:val="28"/>
          <w:szCs w:val="28"/>
          <w:lang w:eastAsia="ko-KR"/>
        </w:rPr>
        <w:t>изложены</w:t>
      </w:r>
      <w:proofErr w:type="gramEnd"/>
      <w:r w:rsidRPr="007C3095">
        <w:rPr>
          <w:rFonts w:ascii="Times New Roman" w:eastAsia="Times New Roman" w:hAnsi="Times New Roman" w:cs="Times New Roman"/>
          <w:sz w:val="28"/>
          <w:szCs w:val="28"/>
          <w:lang w:eastAsia="ko-KR"/>
        </w:rPr>
        <w:t xml:space="preserve"> 15 лабораторных тем, рассчитанных для проведений занятий по 2 часа на одну тему.</w:t>
      </w:r>
    </w:p>
    <w:p w:rsidR="007C3095" w:rsidRPr="007C3095" w:rsidRDefault="007C3095" w:rsidP="007C3095">
      <w:pPr>
        <w:spacing w:after="0" w:line="240" w:lineRule="auto"/>
        <w:ind w:right="-79"/>
        <w:jc w:val="both"/>
        <w:rPr>
          <w:rFonts w:ascii="Times New Roman" w:eastAsia="Times New Roman" w:hAnsi="Times New Roman" w:cs="Times New Roman"/>
          <w:sz w:val="28"/>
          <w:szCs w:val="28"/>
          <w:lang w:eastAsia="ko-KR"/>
        </w:rPr>
      </w:pPr>
      <w:r w:rsidRPr="007C3095">
        <w:rPr>
          <w:rFonts w:ascii="Times New Roman" w:eastAsia="Times New Roman" w:hAnsi="Times New Roman" w:cs="Times New Roman"/>
          <w:sz w:val="28"/>
          <w:szCs w:val="28"/>
          <w:lang w:eastAsia="ko-KR"/>
        </w:rPr>
        <w:t xml:space="preserve">        Методические указания предназначены для студентов специальности 5В120100 – «Ветеринарная медицина».</w:t>
      </w:r>
    </w:p>
    <w:p w:rsidR="007C3095" w:rsidRPr="007C3095" w:rsidRDefault="007C3095" w:rsidP="007C3095">
      <w:pPr>
        <w:spacing w:after="0" w:line="240" w:lineRule="auto"/>
        <w:ind w:right="-79"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o-KR"/>
        </w:rPr>
      </w:pPr>
    </w:p>
    <w:p w:rsidR="007C3095" w:rsidRPr="007C3095" w:rsidRDefault="007C3095" w:rsidP="007C3095">
      <w:pPr>
        <w:spacing w:after="0" w:line="240" w:lineRule="auto"/>
        <w:ind w:right="-79"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o-KR"/>
        </w:rPr>
      </w:pPr>
    </w:p>
    <w:p w:rsidR="007C3095" w:rsidRPr="007C3095" w:rsidRDefault="007C3095" w:rsidP="007C3095">
      <w:pPr>
        <w:spacing w:after="0" w:line="240" w:lineRule="auto"/>
        <w:ind w:right="-79"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o-KR"/>
        </w:rPr>
      </w:pPr>
    </w:p>
    <w:p w:rsidR="007C3095" w:rsidRPr="007C3095" w:rsidRDefault="007C3095" w:rsidP="007C3095">
      <w:pPr>
        <w:spacing w:after="0" w:line="240" w:lineRule="auto"/>
        <w:ind w:right="-79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ko-KR"/>
        </w:rPr>
      </w:pPr>
      <w:r w:rsidRPr="007C3095">
        <w:rPr>
          <w:rFonts w:ascii="Times New Roman" w:eastAsia="Times New Roman" w:hAnsi="Times New Roman" w:cs="Times New Roman"/>
          <w:sz w:val="28"/>
          <w:szCs w:val="28"/>
          <w:lang w:eastAsia="ko-KR"/>
        </w:rPr>
        <w:t xml:space="preserve">Рецензент:  </w:t>
      </w:r>
      <w:r w:rsidRPr="007C3095">
        <w:rPr>
          <w:rFonts w:ascii="Times New Roman" w:eastAsia="Times New Roman" w:hAnsi="Times New Roman" w:cs="Times New Roman"/>
          <w:noProof/>
          <w:sz w:val="28"/>
          <w:szCs w:val="28"/>
          <w:lang w:val="kk-KZ" w:eastAsia="ru-RU"/>
        </w:rPr>
        <w:t>Жаңбырбаев М.</w:t>
      </w:r>
      <w:r w:rsidRPr="007C3095">
        <w:rPr>
          <w:rFonts w:ascii="Times New Roman" w:eastAsia="Times New Roman" w:hAnsi="Times New Roman" w:cs="Times New Roman"/>
          <w:sz w:val="28"/>
          <w:szCs w:val="28"/>
          <w:lang w:eastAsia="ko-KR"/>
        </w:rPr>
        <w:t xml:space="preserve"> </w:t>
      </w:r>
      <w:proofErr w:type="spellStart"/>
      <w:r w:rsidRPr="007C3095">
        <w:rPr>
          <w:rFonts w:ascii="Times New Roman" w:eastAsia="Times New Roman" w:hAnsi="Times New Roman" w:cs="Times New Roman"/>
          <w:sz w:val="28"/>
          <w:szCs w:val="28"/>
          <w:lang w:eastAsia="ko-KR"/>
        </w:rPr>
        <w:t>к.в.н</w:t>
      </w:r>
      <w:proofErr w:type="spellEnd"/>
      <w:r w:rsidRPr="007C3095">
        <w:rPr>
          <w:rFonts w:ascii="Times New Roman" w:eastAsia="Times New Roman" w:hAnsi="Times New Roman" w:cs="Times New Roman"/>
          <w:sz w:val="28"/>
          <w:szCs w:val="28"/>
          <w:lang w:eastAsia="ko-KR"/>
        </w:rPr>
        <w:t>.,  доцент  кафедры «</w:t>
      </w:r>
      <w:r w:rsidRPr="007C3095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Ветеринарная медицина</w:t>
      </w:r>
      <w:r w:rsidRPr="007C3095">
        <w:rPr>
          <w:rFonts w:ascii="Times New Roman" w:eastAsia="Times New Roman" w:hAnsi="Times New Roman" w:cs="Times New Roman"/>
          <w:sz w:val="28"/>
          <w:szCs w:val="28"/>
          <w:lang w:eastAsia="ko-KR"/>
        </w:rPr>
        <w:t xml:space="preserve">», ЮКУ им. </w:t>
      </w:r>
      <w:proofErr w:type="spellStart"/>
      <w:r w:rsidRPr="007C3095">
        <w:rPr>
          <w:rFonts w:ascii="Times New Roman" w:eastAsia="Times New Roman" w:hAnsi="Times New Roman" w:cs="Times New Roman"/>
          <w:sz w:val="28"/>
          <w:szCs w:val="28"/>
          <w:lang w:eastAsia="ko-KR"/>
        </w:rPr>
        <w:t>М.Ауезова</w:t>
      </w:r>
      <w:proofErr w:type="spellEnd"/>
      <w:r w:rsidRPr="007C3095">
        <w:rPr>
          <w:rFonts w:ascii="Times New Roman" w:eastAsia="Times New Roman" w:hAnsi="Times New Roman" w:cs="Times New Roman"/>
          <w:sz w:val="28"/>
          <w:szCs w:val="28"/>
          <w:lang w:eastAsia="ko-KR"/>
        </w:rPr>
        <w:t xml:space="preserve"> </w:t>
      </w:r>
    </w:p>
    <w:p w:rsidR="007C3095" w:rsidRPr="007C3095" w:rsidRDefault="007C3095" w:rsidP="007C3095">
      <w:pPr>
        <w:spacing w:after="0" w:line="240" w:lineRule="auto"/>
        <w:ind w:right="-79" w:firstLine="709"/>
        <w:rPr>
          <w:rFonts w:ascii="Times New Roman" w:eastAsia="Times New Roman" w:hAnsi="Times New Roman" w:cs="Times New Roman"/>
          <w:sz w:val="28"/>
          <w:szCs w:val="28"/>
          <w:lang w:eastAsia="ko-KR"/>
        </w:rPr>
      </w:pPr>
      <w:r w:rsidRPr="007C3095">
        <w:rPr>
          <w:rFonts w:ascii="Times New Roman" w:eastAsia="Times New Roman" w:hAnsi="Times New Roman" w:cs="Times New Roman"/>
          <w:sz w:val="28"/>
          <w:szCs w:val="28"/>
          <w:lang w:eastAsia="ko-KR"/>
        </w:rPr>
        <w:t xml:space="preserve">    </w:t>
      </w:r>
    </w:p>
    <w:p w:rsidR="007C3095" w:rsidRPr="007C3095" w:rsidRDefault="007C3095" w:rsidP="007C3095">
      <w:pPr>
        <w:spacing w:after="0" w:line="240" w:lineRule="auto"/>
        <w:ind w:right="-79" w:firstLine="709"/>
        <w:rPr>
          <w:rFonts w:ascii="Times New Roman" w:eastAsia="Times New Roman" w:hAnsi="Times New Roman" w:cs="Times New Roman"/>
          <w:sz w:val="28"/>
          <w:szCs w:val="28"/>
          <w:lang w:val="kk-KZ" w:eastAsia="ko-KR"/>
        </w:rPr>
      </w:pPr>
    </w:p>
    <w:p w:rsidR="007C3095" w:rsidRPr="007C3095" w:rsidRDefault="007C3095" w:rsidP="007C3095">
      <w:pPr>
        <w:spacing w:after="0" w:line="240" w:lineRule="auto"/>
        <w:ind w:right="-79"/>
        <w:rPr>
          <w:rFonts w:ascii="Times New Roman" w:eastAsia="Times New Roman" w:hAnsi="Times New Roman" w:cs="Times New Roman"/>
          <w:sz w:val="28"/>
          <w:szCs w:val="28"/>
          <w:lang w:eastAsia="ko-KR"/>
        </w:rPr>
      </w:pPr>
      <w:r w:rsidRPr="007C3095">
        <w:rPr>
          <w:rFonts w:ascii="Times New Roman" w:eastAsia="Times New Roman" w:hAnsi="Times New Roman" w:cs="Times New Roman"/>
          <w:sz w:val="28"/>
          <w:szCs w:val="28"/>
          <w:lang w:eastAsia="ko-KR"/>
        </w:rPr>
        <w:t xml:space="preserve">        Рассмотрено и рекомендовано к печати заседанием кафедры «</w:t>
      </w:r>
      <w:r w:rsidRPr="007C3095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Ветеринарная медицина</w:t>
      </w:r>
      <w:r w:rsidRPr="007C3095">
        <w:rPr>
          <w:rFonts w:ascii="Times New Roman" w:eastAsia="Times New Roman" w:hAnsi="Times New Roman" w:cs="Times New Roman"/>
          <w:sz w:val="28"/>
          <w:szCs w:val="28"/>
          <w:lang w:eastAsia="ko-KR"/>
        </w:rPr>
        <w:t xml:space="preserve">», </w:t>
      </w:r>
      <w:proofErr w:type="gramStart"/>
      <w:r w:rsidRPr="007C3095">
        <w:rPr>
          <w:rFonts w:ascii="Times New Roman" w:eastAsia="Times New Roman" w:hAnsi="Times New Roman" w:cs="Times New Roman"/>
          <w:sz w:val="28"/>
          <w:szCs w:val="28"/>
          <w:lang w:eastAsia="ko-KR"/>
        </w:rPr>
        <w:t xml:space="preserve">( </w:t>
      </w:r>
      <w:proofErr w:type="gramEnd"/>
      <w:r w:rsidRPr="007C3095">
        <w:rPr>
          <w:rFonts w:ascii="Times New Roman" w:eastAsia="Times New Roman" w:hAnsi="Times New Roman" w:cs="Times New Roman"/>
          <w:sz w:val="28"/>
          <w:szCs w:val="28"/>
          <w:lang w:eastAsia="ko-KR"/>
        </w:rPr>
        <w:t xml:space="preserve">протокол №  6 , от «  11  »  01. 2021г.),  методической комиссией </w:t>
      </w:r>
      <w:r w:rsidRPr="007C3095">
        <w:rPr>
          <w:rFonts w:ascii="Times New Roman" w:eastAsia="Times New Roman" w:hAnsi="Times New Roman" w:cs="Times New Roman"/>
          <w:sz w:val="28"/>
          <w:szCs w:val="28"/>
          <w:lang w:val="kk-KZ" w:eastAsia="ko-KR"/>
        </w:rPr>
        <w:t xml:space="preserve"> «Аграрный</w:t>
      </w:r>
      <w:r w:rsidRPr="007C3095">
        <w:rPr>
          <w:rFonts w:ascii="Times New Roman" w:eastAsia="Times New Roman" w:hAnsi="Times New Roman" w:cs="Times New Roman"/>
          <w:sz w:val="28"/>
          <w:szCs w:val="28"/>
          <w:lang w:eastAsia="ko-KR"/>
        </w:rPr>
        <w:t xml:space="preserve">» факультет, ( протокол №   </w:t>
      </w:r>
      <w:r w:rsidR="00967700">
        <w:rPr>
          <w:rFonts w:ascii="Times New Roman" w:eastAsia="Times New Roman" w:hAnsi="Times New Roman" w:cs="Times New Roman"/>
          <w:sz w:val="28"/>
          <w:szCs w:val="28"/>
          <w:lang w:eastAsia="ko-KR"/>
        </w:rPr>
        <w:t>6</w:t>
      </w:r>
      <w:r w:rsidRPr="007C3095">
        <w:rPr>
          <w:rFonts w:ascii="Times New Roman" w:eastAsia="Times New Roman" w:hAnsi="Times New Roman" w:cs="Times New Roman"/>
          <w:sz w:val="28"/>
          <w:szCs w:val="28"/>
          <w:lang w:eastAsia="ko-KR"/>
        </w:rPr>
        <w:t xml:space="preserve">     от «   </w:t>
      </w:r>
      <w:r w:rsidR="00967700">
        <w:rPr>
          <w:rFonts w:ascii="Times New Roman" w:eastAsia="Times New Roman" w:hAnsi="Times New Roman" w:cs="Times New Roman"/>
          <w:sz w:val="28"/>
          <w:szCs w:val="28"/>
          <w:lang w:eastAsia="ko-KR"/>
        </w:rPr>
        <w:t>28</w:t>
      </w:r>
      <w:r w:rsidRPr="007C3095">
        <w:rPr>
          <w:rFonts w:ascii="Times New Roman" w:eastAsia="Times New Roman" w:hAnsi="Times New Roman" w:cs="Times New Roman"/>
          <w:sz w:val="28"/>
          <w:szCs w:val="28"/>
          <w:lang w:eastAsia="ko-KR"/>
        </w:rPr>
        <w:t xml:space="preserve">     »   01. 20</w:t>
      </w:r>
      <w:r w:rsidRPr="007C3095">
        <w:rPr>
          <w:rFonts w:ascii="Times New Roman" w:eastAsia="Times New Roman" w:hAnsi="Times New Roman" w:cs="Times New Roman"/>
          <w:sz w:val="28"/>
          <w:szCs w:val="28"/>
          <w:lang w:val="kk-KZ" w:eastAsia="ko-KR"/>
        </w:rPr>
        <w:t xml:space="preserve">21 </w:t>
      </w:r>
      <w:r w:rsidRPr="007C3095">
        <w:rPr>
          <w:rFonts w:ascii="Times New Roman" w:eastAsia="Times New Roman" w:hAnsi="Times New Roman" w:cs="Times New Roman"/>
          <w:sz w:val="28"/>
          <w:szCs w:val="28"/>
          <w:lang w:eastAsia="ko-KR"/>
        </w:rPr>
        <w:t>г.)</w:t>
      </w:r>
    </w:p>
    <w:p w:rsidR="007C3095" w:rsidRPr="007C3095" w:rsidRDefault="007C3095" w:rsidP="007C3095">
      <w:pPr>
        <w:spacing w:after="0" w:line="240" w:lineRule="auto"/>
        <w:ind w:right="-79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0" w:line="240" w:lineRule="auto"/>
        <w:ind w:right="-79" w:firstLine="709"/>
        <w:rPr>
          <w:rFonts w:ascii="Times New Roman" w:eastAsia="Times New Roman" w:hAnsi="Times New Roman" w:cs="Times New Roman"/>
          <w:sz w:val="28"/>
          <w:szCs w:val="28"/>
          <w:lang w:val="kk-KZ" w:eastAsia="ko-KR"/>
        </w:rPr>
      </w:pPr>
    </w:p>
    <w:p w:rsidR="007C3095" w:rsidRPr="007C3095" w:rsidRDefault="007C3095" w:rsidP="007C3095">
      <w:pPr>
        <w:spacing w:after="0" w:line="240" w:lineRule="auto"/>
        <w:ind w:right="-79"/>
        <w:rPr>
          <w:rFonts w:ascii="Times New Roman" w:eastAsia="Times New Roman" w:hAnsi="Times New Roman" w:cs="Times New Roman"/>
          <w:sz w:val="28"/>
          <w:szCs w:val="28"/>
          <w:lang w:eastAsia="ko-KR"/>
        </w:rPr>
      </w:pPr>
      <w:r w:rsidRPr="007C3095">
        <w:rPr>
          <w:rFonts w:ascii="Times New Roman" w:eastAsia="Times New Roman" w:hAnsi="Times New Roman" w:cs="Times New Roman"/>
          <w:sz w:val="28"/>
          <w:szCs w:val="28"/>
          <w:lang w:eastAsia="ko-KR"/>
        </w:rPr>
        <w:t xml:space="preserve">Рекомендовано к изданию Учебно-методическим советом ЮКУ им. </w:t>
      </w:r>
      <w:proofErr w:type="spellStart"/>
      <w:r w:rsidRPr="007C3095">
        <w:rPr>
          <w:rFonts w:ascii="Times New Roman" w:eastAsia="Times New Roman" w:hAnsi="Times New Roman" w:cs="Times New Roman"/>
          <w:sz w:val="28"/>
          <w:szCs w:val="28"/>
          <w:lang w:eastAsia="ko-KR"/>
        </w:rPr>
        <w:t>М.Ауезова</w:t>
      </w:r>
      <w:proofErr w:type="spellEnd"/>
      <w:r w:rsidRPr="007C3095">
        <w:rPr>
          <w:rFonts w:ascii="Times New Roman" w:eastAsia="Times New Roman" w:hAnsi="Times New Roman" w:cs="Times New Roman"/>
          <w:sz w:val="28"/>
          <w:szCs w:val="28"/>
          <w:lang w:eastAsia="ko-KR"/>
        </w:rPr>
        <w:t xml:space="preserve">  (протокол №       от   «      »      20</w:t>
      </w:r>
      <w:r w:rsidRPr="007C3095">
        <w:rPr>
          <w:rFonts w:ascii="Times New Roman" w:eastAsia="Times New Roman" w:hAnsi="Times New Roman" w:cs="Times New Roman"/>
          <w:sz w:val="28"/>
          <w:szCs w:val="28"/>
          <w:lang w:val="kk-KZ" w:eastAsia="ko-KR"/>
        </w:rPr>
        <w:t>21</w:t>
      </w:r>
      <w:r w:rsidRPr="007C3095">
        <w:rPr>
          <w:rFonts w:ascii="Times New Roman" w:eastAsia="Times New Roman" w:hAnsi="Times New Roman" w:cs="Times New Roman"/>
          <w:sz w:val="28"/>
          <w:szCs w:val="28"/>
          <w:lang w:eastAsia="ko-KR"/>
        </w:rPr>
        <w:t xml:space="preserve">  г.)</w:t>
      </w:r>
    </w:p>
    <w:p w:rsidR="007C3095" w:rsidRPr="007C3095" w:rsidRDefault="007C3095" w:rsidP="007C3095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7C3095" w:rsidRPr="007C3095" w:rsidRDefault="007C3095" w:rsidP="007C3095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7C3095" w:rsidRPr="007C3095" w:rsidRDefault="007C3095" w:rsidP="007C3095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7C3095" w:rsidRPr="007C3095" w:rsidRDefault="007C3095" w:rsidP="007C3095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7C3095" w:rsidRPr="007C3095" w:rsidRDefault="007C3095" w:rsidP="007C3095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7C3095" w:rsidRPr="007C3095" w:rsidRDefault="007C3095" w:rsidP="007C3095">
      <w:pPr>
        <w:ind w:hanging="142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C309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© Южно–Казахстанский университет </w:t>
      </w:r>
      <w:proofErr w:type="spellStart"/>
      <w:r w:rsidRPr="007C3095">
        <w:rPr>
          <w:rFonts w:ascii="Times New Roman" w:eastAsia="Times New Roman" w:hAnsi="Times New Roman" w:cs="Times New Roman"/>
          <w:sz w:val="28"/>
          <w:szCs w:val="28"/>
          <w:lang w:eastAsia="ru-RU"/>
        </w:rPr>
        <w:t>им.М.Ауезова</w:t>
      </w:r>
      <w:proofErr w:type="spellEnd"/>
      <w:r w:rsidRPr="007C309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2021 г. </w:t>
      </w:r>
    </w:p>
    <w:p w:rsidR="007C3095" w:rsidRPr="007C3095" w:rsidRDefault="007C3095" w:rsidP="007C3095">
      <w:pPr>
        <w:shd w:val="clear" w:color="auto" w:fill="FFFFFF"/>
        <w:tabs>
          <w:tab w:val="left" w:pos="8364"/>
        </w:tabs>
        <w:spacing w:before="922" w:after="0" w:line="240" w:lineRule="auto"/>
        <w:ind w:right="-79" w:firstLine="709"/>
        <w:rPr>
          <w:rFonts w:ascii="Times New Roman" w:eastAsia="Times New Roman" w:hAnsi="Times New Roman" w:cs="Times New Roman"/>
          <w:snapToGrid w:val="0"/>
          <w:sz w:val="28"/>
          <w:szCs w:val="28"/>
          <w:u w:val="single"/>
          <w:lang w:eastAsia="ru-RU"/>
        </w:rPr>
      </w:pPr>
    </w:p>
    <w:p w:rsidR="00162B18" w:rsidRPr="00162B18" w:rsidRDefault="00162B18" w:rsidP="007C3095">
      <w:pPr>
        <w:spacing w:after="0" w:line="312" w:lineRule="auto"/>
        <w:ind w:right="-439" w:firstLine="709"/>
        <w:rPr>
          <w:rFonts w:ascii="Times New Roman" w:eastAsia="Times New Roman" w:hAnsi="Times New Roman" w:cs="Times New Roman"/>
          <w:snapToGrid w:val="0"/>
          <w:sz w:val="28"/>
          <w:szCs w:val="28"/>
          <w:u w:val="single"/>
          <w:lang w:eastAsia="ru-RU"/>
        </w:rPr>
      </w:pPr>
    </w:p>
    <w:p w:rsidR="00162B18" w:rsidRPr="00162B18" w:rsidRDefault="00162B18" w:rsidP="00162B18">
      <w:pPr>
        <w:shd w:val="clear" w:color="auto" w:fill="FFFFFF"/>
        <w:tabs>
          <w:tab w:val="left" w:pos="8364"/>
        </w:tabs>
        <w:spacing w:before="922" w:after="0" w:line="240" w:lineRule="auto"/>
        <w:ind w:right="-79" w:firstLine="709"/>
        <w:rPr>
          <w:rFonts w:ascii="Times New Roman" w:eastAsia="Times New Roman" w:hAnsi="Times New Roman" w:cs="Times New Roman"/>
          <w:snapToGrid w:val="0"/>
          <w:sz w:val="28"/>
          <w:szCs w:val="28"/>
          <w:u w:val="single"/>
          <w:lang w:eastAsia="ru-RU"/>
        </w:rPr>
      </w:pPr>
    </w:p>
    <w:p w:rsidR="00162B18" w:rsidRPr="00162B18" w:rsidRDefault="00162B18" w:rsidP="00162B18">
      <w:pPr>
        <w:widowControl w:val="0"/>
        <w:autoSpaceDE w:val="0"/>
        <w:autoSpaceDN w:val="0"/>
        <w:adjustRightInd w:val="0"/>
        <w:spacing w:after="0" w:line="240" w:lineRule="auto"/>
        <w:ind w:left="567" w:right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val="kk-KZ" w:eastAsia="ru-RU"/>
        </w:rPr>
      </w:pPr>
    </w:p>
    <w:p w:rsidR="00162B18" w:rsidRPr="00162B18" w:rsidRDefault="00162B18" w:rsidP="00162B1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СОДЕРЖАНИЕ</w:t>
      </w:r>
    </w:p>
    <w:p w:rsidR="001214BA" w:rsidRPr="001214BA" w:rsidRDefault="001214BA" w:rsidP="001214B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kk-KZ" w:eastAsia="ru-RU"/>
        </w:rPr>
      </w:pPr>
    </w:p>
    <w:tbl>
      <w:tblPr>
        <w:tblStyle w:val="25"/>
        <w:tblW w:w="0" w:type="auto"/>
        <w:tblLayout w:type="fixed"/>
        <w:tblLook w:val="04A0" w:firstRow="1" w:lastRow="0" w:firstColumn="1" w:lastColumn="0" w:noHBand="0" w:noVBand="1"/>
      </w:tblPr>
      <w:tblGrid>
        <w:gridCol w:w="9606"/>
        <w:gridCol w:w="533"/>
      </w:tblGrid>
      <w:tr w:rsidR="001214BA" w:rsidRPr="001214BA" w:rsidTr="001214BA">
        <w:tc>
          <w:tcPr>
            <w:tcW w:w="9606" w:type="dxa"/>
          </w:tcPr>
          <w:p w:rsidR="001214BA" w:rsidRPr="001214BA" w:rsidRDefault="001214BA" w:rsidP="001214B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  <w:r w:rsidRPr="001214BA">
              <w:rPr>
                <w:rFonts w:ascii="Times New Roman" w:hAnsi="Times New Roman" w:cs="Times New Roman"/>
                <w:spacing w:val="4"/>
                <w:sz w:val="28"/>
                <w:szCs w:val="28"/>
                <w:lang w:val="kk-KZ"/>
              </w:rPr>
              <w:t>Введение.....</w:t>
            </w:r>
            <w:r>
              <w:rPr>
                <w:rFonts w:ascii="Times New Roman" w:hAnsi="Times New Roman" w:cs="Times New Roman"/>
                <w:spacing w:val="4"/>
                <w:sz w:val="28"/>
                <w:szCs w:val="28"/>
              </w:rPr>
              <w:t>………………</w:t>
            </w:r>
            <w:r w:rsidRPr="001214BA">
              <w:rPr>
                <w:rFonts w:ascii="Times New Roman" w:hAnsi="Times New Roman" w:cs="Times New Roman"/>
                <w:spacing w:val="4"/>
                <w:sz w:val="28"/>
                <w:szCs w:val="28"/>
              </w:rPr>
              <w:t>………………………………….</w:t>
            </w:r>
            <w:r w:rsidRPr="001214BA">
              <w:rPr>
                <w:rFonts w:ascii="Times New Roman" w:hAnsi="Times New Roman" w:cs="Times New Roman"/>
                <w:spacing w:val="4"/>
                <w:sz w:val="28"/>
                <w:szCs w:val="28"/>
                <w:lang w:val="kk-KZ"/>
              </w:rPr>
              <w:t>.............................</w:t>
            </w:r>
          </w:p>
        </w:tc>
        <w:tc>
          <w:tcPr>
            <w:tcW w:w="533" w:type="dxa"/>
          </w:tcPr>
          <w:p w:rsidR="001214BA" w:rsidRPr="001214BA" w:rsidRDefault="001214BA" w:rsidP="001214B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1214BA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6</w:t>
            </w:r>
          </w:p>
        </w:tc>
      </w:tr>
      <w:tr w:rsidR="001214BA" w:rsidRPr="001214BA" w:rsidTr="001214BA">
        <w:tc>
          <w:tcPr>
            <w:tcW w:w="9606" w:type="dxa"/>
          </w:tcPr>
          <w:p w:rsidR="001214BA" w:rsidRPr="001214BA" w:rsidRDefault="001214BA" w:rsidP="001214B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  <w:r w:rsidRPr="001214BA">
              <w:rPr>
                <w:rFonts w:ascii="Times New Roman" w:hAnsi="Times New Roman" w:cs="Times New Roman"/>
                <w:spacing w:val="4"/>
                <w:sz w:val="28"/>
                <w:szCs w:val="28"/>
                <w:lang w:val="kk-KZ"/>
              </w:rPr>
              <w:t>1</w:t>
            </w:r>
            <w:r w:rsidRPr="001214BA">
              <w:rPr>
                <w:rFonts w:ascii="Times New Roman" w:hAnsi="Times New Roman" w:cs="Times New Roman"/>
                <w:spacing w:val="4"/>
                <w:sz w:val="28"/>
                <w:szCs w:val="28"/>
              </w:rPr>
              <w:t>.</w:t>
            </w:r>
            <w:r w:rsidRPr="001214BA">
              <w:rPr>
                <w:rFonts w:ascii="Times New Roman" w:hAnsi="Times New Roman" w:cs="Times New Roman"/>
                <w:spacing w:val="4"/>
                <w:sz w:val="28"/>
                <w:szCs w:val="28"/>
                <w:lang w:val="kk-KZ"/>
              </w:rPr>
              <w:t xml:space="preserve"> Цели и задачи лабораторных занятий.</w:t>
            </w:r>
            <w:r>
              <w:rPr>
                <w:rFonts w:ascii="Times New Roman" w:hAnsi="Times New Roman" w:cs="Times New Roman"/>
                <w:spacing w:val="4"/>
                <w:sz w:val="28"/>
                <w:szCs w:val="28"/>
                <w:lang w:val="kk-KZ"/>
              </w:rPr>
              <w:t>...........................</w:t>
            </w:r>
            <w:r w:rsidRPr="001214BA">
              <w:rPr>
                <w:rFonts w:ascii="Times New Roman" w:hAnsi="Times New Roman" w:cs="Times New Roman"/>
                <w:spacing w:val="4"/>
                <w:sz w:val="28"/>
                <w:szCs w:val="28"/>
                <w:lang w:val="kk-KZ"/>
              </w:rPr>
              <w:t>................................</w:t>
            </w:r>
          </w:p>
        </w:tc>
        <w:tc>
          <w:tcPr>
            <w:tcW w:w="533" w:type="dxa"/>
          </w:tcPr>
          <w:p w:rsidR="001214BA" w:rsidRPr="001214BA" w:rsidRDefault="001214BA" w:rsidP="001214B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1214BA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7</w:t>
            </w:r>
          </w:p>
        </w:tc>
      </w:tr>
      <w:tr w:rsidR="001214BA" w:rsidRPr="001214BA" w:rsidTr="001214BA">
        <w:tc>
          <w:tcPr>
            <w:tcW w:w="9606" w:type="dxa"/>
          </w:tcPr>
          <w:p w:rsidR="001214BA" w:rsidRPr="001214BA" w:rsidRDefault="001214BA" w:rsidP="001214B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  <w:r w:rsidRPr="001214BA">
              <w:rPr>
                <w:rFonts w:ascii="Times New Roman" w:hAnsi="Times New Roman" w:cs="Times New Roman"/>
                <w:sz w:val="28"/>
                <w:szCs w:val="28"/>
                <w:lang w:val="kk-KZ" w:eastAsia="x-none"/>
              </w:rPr>
              <w:t>2. Рекомендации студентам по подготовке к занятиям..............</w:t>
            </w:r>
            <w:r>
              <w:rPr>
                <w:rFonts w:ascii="Times New Roman" w:hAnsi="Times New Roman" w:cs="Times New Roman"/>
                <w:sz w:val="28"/>
                <w:szCs w:val="28"/>
                <w:lang w:val="kk-KZ" w:eastAsia="x-none"/>
              </w:rPr>
              <w:t>....................</w:t>
            </w:r>
            <w:r w:rsidRPr="001214BA">
              <w:rPr>
                <w:rFonts w:ascii="Times New Roman" w:hAnsi="Times New Roman" w:cs="Times New Roman"/>
                <w:sz w:val="28"/>
                <w:szCs w:val="28"/>
                <w:lang w:val="kk-KZ" w:eastAsia="x-none"/>
              </w:rPr>
              <w:t>........</w:t>
            </w:r>
          </w:p>
        </w:tc>
        <w:tc>
          <w:tcPr>
            <w:tcW w:w="533" w:type="dxa"/>
          </w:tcPr>
          <w:p w:rsidR="001214BA" w:rsidRPr="001214BA" w:rsidRDefault="001214BA" w:rsidP="001214B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1214BA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7</w:t>
            </w:r>
          </w:p>
        </w:tc>
      </w:tr>
      <w:tr w:rsidR="001214BA" w:rsidRPr="001214BA" w:rsidTr="001214BA">
        <w:tc>
          <w:tcPr>
            <w:tcW w:w="9606" w:type="dxa"/>
          </w:tcPr>
          <w:p w:rsidR="001214BA" w:rsidRPr="001214BA" w:rsidRDefault="001214BA" w:rsidP="001214B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  <w:r w:rsidRPr="001214BA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Лабораторная работа 1 Патологическая физиология системы крови (Часть 1).</w:t>
            </w:r>
          </w:p>
        </w:tc>
        <w:tc>
          <w:tcPr>
            <w:tcW w:w="533" w:type="dxa"/>
          </w:tcPr>
          <w:p w:rsidR="001214BA" w:rsidRPr="001214BA" w:rsidRDefault="001214BA" w:rsidP="001214B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1214BA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8</w:t>
            </w:r>
          </w:p>
        </w:tc>
      </w:tr>
      <w:tr w:rsidR="001214BA" w:rsidRPr="001214BA" w:rsidTr="001214BA">
        <w:tc>
          <w:tcPr>
            <w:tcW w:w="9606" w:type="dxa"/>
          </w:tcPr>
          <w:p w:rsidR="001214BA" w:rsidRPr="001214BA" w:rsidRDefault="001214BA" w:rsidP="001214B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  <w:r w:rsidRPr="001214BA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Лабораторная работа 2. Патологическая физиология системы кров</w:t>
            </w:r>
            <w:proofErr w:type="gramStart"/>
            <w:r w:rsidRPr="001214BA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и(</w:t>
            </w:r>
            <w:proofErr w:type="gramEnd"/>
            <w:r w:rsidRPr="001214BA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Часть 2) Патологическая  красной кров</w:t>
            </w:r>
            <w:r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и………………………………………</w:t>
            </w:r>
            <w:r w:rsidRPr="001214BA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………......</w:t>
            </w:r>
          </w:p>
        </w:tc>
        <w:tc>
          <w:tcPr>
            <w:tcW w:w="533" w:type="dxa"/>
          </w:tcPr>
          <w:p w:rsidR="001214BA" w:rsidRPr="001214BA" w:rsidRDefault="001214BA" w:rsidP="001214B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</w:p>
          <w:p w:rsidR="001214BA" w:rsidRPr="001214BA" w:rsidRDefault="001214BA" w:rsidP="001214B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1214BA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13</w:t>
            </w:r>
          </w:p>
        </w:tc>
      </w:tr>
      <w:tr w:rsidR="001214BA" w:rsidRPr="001214BA" w:rsidTr="001214BA">
        <w:tc>
          <w:tcPr>
            <w:tcW w:w="9606" w:type="dxa"/>
          </w:tcPr>
          <w:p w:rsidR="001214BA" w:rsidRPr="001214BA" w:rsidRDefault="001214BA" w:rsidP="001214B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  <w:r w:rsidRPr="001214BA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Лабораторная работа 3. Патологическая физиология системы кров</w:t>
            </w:r>
            <w:proofErr w:type="gramStart"/>
            <w:r w:rsidRPr="001214BA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и(</w:t>
            </w:r>
            <w:proofErr w:type="gramEnd"/>
            <w:r w:rsidRPr="001214BA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Часть 3) Патологическая  белой  кров</w:t>
            </w:r>
            <w:r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и……………………………………………</w:t>
            </w:r>
            <w:r w:rsidRPr="001214BA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……......</w:t>
            </w:r>
          </w:p>
        </w:tc>
        <w:tc>
          <w:tcPr>
            <w:tcW w:w="533" w:type="dxa"/>
          </w:tcPr>
          <w:p w:rsidR="001214BA" w:rsidRPr="001214BA" w:rsidRDefault="001214BA" w:rsidP="001214B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</w:p>
          <w:p w:rsidR="001214BA" w:rsidRPr="001214BA" w:rsidRDefault="001214BA" w:rsidP="001214B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1214BA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15</w:t>
            </w:r>
          </w:p>
        </w:tc>
      </w:tr>
      <w:tr w:rsidR="001214BA" w:rsidRPr="001214BA" w:rsidTr="001214BA">
        <w:tc>
          <w:tcPr>
            <w:tcW w:w="9606" w:type="dxa"/>
          </w:tcPr>
          <w:p w:rsidR="001214BA" w:rsidRPr="001214BA" w:rsidRDefault="001214BA" w:rsidP="001214BA">
            <w:pPr>
              <w:shd w:val="clear" w:color="auto" w:fill="FFFFFF"/>
              <w:autoSpaceDE w:val="0"/>
              <w:autoSpaceDN w:val="0"/>
              <w:adjustRightInd w:val="0"/>
              <w:ind w:right="-142"/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  <w:lang w:val="kk-KZ"/>
              </w:rPr>
            </w:pPr>
            <w:r w:rsidRPr="001214BA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 xml:space="preserve">Лабораторная работа 4 </w:t>
            </w:r>
            <w:r w:rsidRPr="001214BA">
              <w:rPr>
                <w:rFonts w:ascii="Times New Roman" w:hAnsi="Times New Roman" w:cs="Times New Roman"/>
                <w:b/>
                <w:shd w:val="clear" w:color="auto" w:fill="FFFFFF"/>
                <w:lang w:val="kk-KZ"/>
              </w:rPr>
              <w:t xml:space="preserve"> </w:t>
            </w:r>
            <w:r w:rsidRPr="001214BA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  <w:lang w:val="kk-KZ"/>
              </w:rPr>
              <w:t xml:space="preserve">Патологическая  физиология  </w:t>
            </w:r>
            <w:proofErr w:type="gramStart"/>
            <w:r w:rsidRPr="001214BA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  <w:lang w:val="kk-KZ"/>
              </w:rPr>
              <w:t>сердечно-сосудистой</w:t>
            </w:r>
            <w:proofErr w:type="gramEnd"/>
            <w:r w:rsidRPr="001214BA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  <w:lang w:val="kk-KZ"/>
              </w:rPr>
              <w:t xml:space="preserve"> </w:t>
            </w:r>
          </w:p>
          <w:p w:rsidR="001214BA" w:rsidRPr="001214BA" w:rsidRDefault="001214BA" w:rsidP="001214B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  <w:r w:rsidRPr="001214BA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  <w:lang w:val="kk-KZ"/>
              </w:rPr>
              <w:t xml:space="preserve">системы </w:t>
            </w:r>
            <w:r w:rsidRPr="001214BA"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  <w:t>(Часть1</w:t>
            </w:r>
            <w:r>
              <w:rPr>
                <w:rFonts w:ascii="Times New Roman" w:hAnsi="Times New Roman" w:cs="Times New Roman"/>
                <w:bCs/>
                <w:shd w:val="clear" w:color="auto" w:fill="FFFFFF"/>
              </w:rPr>
              <w:t>)…………………………………………………</w:t>
            </w:r>
            <w:r w:rsidRPr="001214BA">
              <w:rPr>
                <w:rFonts w:ascii="Times New Roman" w:hAnsi="Times New Roman" w:cs="Times New Roman"/>
                <w:bCs/>
                <w:shd w:val="clear" w:color="auto" w:fill="FFFFFF"/>
              </w:rPr>
              <w:t>……………………………………</w:t>
            </w:r>
          </w:p>
        </w:tc>
        <w:tc>
          <w:tcPr>
            <w:tcW w:w="533" w:type="dxa"/>
          </w:tcPr>
          <w:p w:rsidR="001214BA" w:rsidRPr="001214BA" w:rsidRDefault="001214BA" w:rsidP="001214B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</w:p>
          <w:p w:rsidR="001214BA" w:rsidRPr="001214BA" w:rsidRDefault="001214BA" w:rsidP="001214B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1214BA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22</w:t>
            </w:r>
          </w:p>
        </w:tc>
      </w:tr>
      <w:tr w:rsidR="001214BA" w:rsidRPr="001214BA" w:rsidTr="001214BA">
        <w:trPr>
          <w:trHeight w:val="673"/>
        </w:trPr>
        <w:tc>
          <w:tcPr>
            <w:tcW w:w="9606" w:type="dxa"/>
          </w:tcPr>
          <w:p w:rsidR="001214BA" w:rsidRPr="001214BA" w:rsidRDefault="001214BA" w:rsidP="001214BA">
            <w:pPr>
              <w:shd w:val="clear" w:color="auto" w:fill="FFFFFF"/>
              <w:autoSpaceDE w:val="0"/>
              <w:autoSpaceDN w:val="0"/>
              <w:adjustRightInd w:val="0"/>
              <w:ind w:right="-142"/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  <w:lang w:val="kk-KZ"/>
              </w:rPr>
            </w:pPr>
            <w:r w:rsidRPr="001214BA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 xml:space="preserve">Лабораторная работа 5 </w:t>
            </w:r>
            <w:r w:rsidRPr="001214BA">
              <w:rPr>
                <w:rFonts w:ascii="Times New Roman" w:hAnsi="Times New Roman" w:cs="Times New Roman"/>
                <w:b/>
                <w:shd w:val="clear" w:color="auto" w:fill="FFFFFF"/>
                <w:lang w:val="kk-KZ"/>
              </w:rPr>
              <w:t xml:space="preserve"> </w:t>
            </w:r>
            <w:r w:rsidRPr="001214BA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  <w:lang w:val="kk-KZ"/>
              </w:rPr>
              <w:t xml:space="preserve">Патологическая  физиология  </w:t>
            </w:r>
            <w:proofErr w:type="gramStart"/>
            <w:r w:rsidRPr="001214BA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  <w:lang w:val="kk-KZ"/>
              </w:rPr>
              <w:t>сердечно-сосудистой</w:t>
            </w:r>
            <w:proofErr w:type="gramEnd"/>
            <w:r w:rsidRPr="001214BA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  <w:lang w:val="kk-KZ"/>
              </w:rPr>
              <w:t xml:space="preserve"> </w:t>
            </w:r>
          </w:p>
          <w:p w:rsidR="001214BA" w:rsidRPr="001214BA" w:rsidRDefault="001214BA" w:rsidP="001214BA">
            <w:pPr>
              <w:shd w:val="clear" w:color="auto" w:fill="FFFFFF"/>
              <w:autoSpaceDE w:val="0"/>
              <w:autoSpaceDN w:val="0"/>
              <w:adjustRightInd w:val="0"/>
              <w:ind w:right="-142"/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</w:pPr>
            <w:r w:rsidRPr="001214BA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  <w:lang w:val="kk-KZ"/>
              </w:rPr>
              <w:t xml:space="preserve">системы </w:t>
            </w:r>
            <w:r w:rsidRPr="001214BA"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  <w:t>(Часть2</w:t>
            </w:r>
            <w:r>
              <w:rPr>
                <w:rFonts w:ascii="Times New Roman" w:hAnsi="Times New Roman" w:cs="Times New Roman"/>
                <w:bCs/>
                <w:shd w:val="clear" w:color="auto" w:fill="FFFFFF"/>
              </w:rPr>
              <w:t>)……………………………………………</w:t>
            </w:r>
            <w:r w:rsidRPr="001214BA">
              <w:rPr>
                <w:rFonts w:ascii="Times New Roman" w:hAnsi="Times New Roman" w:cs="Times New Roman"/>
                <w:bCs/>
                <w:shd w:val="clear" w:color="auto" w:fill="FFFFFF"/>
              </w:rPr>
              <w:t>…………………………………………..</w:t>
            </w:r>
          </w:p>
        </w:tc>
        <w:tc>
          <w:tcPr>
            <w:tcW w:w="533" w:type="dxa"/>
          </w:tcPr>
          <w:p w:rsidR="001214BA" w:rsidRPr="001214BA" w:rsidRDefault="001214BA" w:rsidP="001214B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</w:p>
          <w:p w:rsidR="001214BA" w:rsidRPr="001214BA" w:rsidRDefault="001214BA" w:rsidP="001214B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1214BA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25</w:t>
            </w:r>
          </w:p>
        </w:tc>
      </w:tr>
      <w:tr w:rsidR="001214BA" w:rsidRPr="001214BA" w:rsidTr="001214BA">
        <w:tc>
          <w:tcPr>
            <w:tcW w:w="9606" w:type="dxa"/>
          </w:tcPr>
          <w:p w:rsidR="001214BA" w:rsidRPr="001214BA" w:rsidRDefault="001214BA" w:rsidP="001214B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  <w:r w:rsidRPr="001214BA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Лабораторная работа 6. Патологич</w:t>
            </w:r>
            <w:r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еская физиология дыхания……………</w:t>
            </w:r>
            <w:r w:rsidRPr="001214BA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…….</w:t>
            </w:r>
          </w:p>
        </w:tc>
        <w:tc>
          <w:tcPr>
            <w:tcW w:w="533" w:type="dxa"/>
          </w:tcPr>
          <w:p w:rsidR="001214BA" w:rsidRPr="001214BA" w:rsidRDefault="001214BA" w:rsidP="001214B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1214BA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27</w:t>
            </w:r>
          </w:p>
        </w:tc>
      </w:tr>
      <w:tr w:rsidR="001214BA" w:rsidRPr="001214BA" w:rsidTr="001214BA">
        <w:tc>
          <w:tcPr>
            <w:tcW w:w="9606" w:type="dxa"/>
          </w:tcPr>
          <w:p w:rsidR="001214BA" w:rsidRPr="001214BA" w:rsidRDefault="001214BA" w:rsidP="001214B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</w:pPr>
            <w:r w:rsidRPr="001214BA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Лабораторная работа 7. Патологическая ф</w:t>
            </w:r>
            <w:r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изиология пищеварения (Часть</w:t>
            </w:r>
            <w:proofErr w:type="gramStart"/>
            <w:r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1</w:t>
            </w:r>
            <w:proofErr w:type="gramEnd"/>
            <w:r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)</w:t>
            </w:r>
            <w:r w:rsidRPr="001214BA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....</w:t>
            </w:r>
          </w:p>
        </w:tc>
        <w:tc>
          <w:tcPr>
            <w:tcW w:w="533" w:type="dxa"/>
          </w:tcPr>
          <w:p w:rsidR="001214BA" w:rsidRPr="001214BA" w:rsidRDefault="001214BA" w:rsidP="001214B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1214BA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29</w:t>
            </w:r>
          </w:p>
        </w:tc>
      </w:tr>
      <w:tr w:rsidR="001214BA" w:rsidRPr="001214BA" w:rsidTr="001214BA">
        <w:tc>
          <w:tcPr>
            <w:tcW w:w="9606" w:type="dxa"/>
          </w:tcPr>
          <w:p w:rsidR="001214BA" w:rsidRPr="001214BA" w:rsidRDefault="001214BA" w:rsidP="001214B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  <w:r w:rsidRPr="001214BA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Лабораторная работа 8. Патологическая физиология пищеварения (Часть</w:t>
            </w:r>
            <w:proofErr w:type="gramStart"/>
            <w:r w:rsidRPr="001214BA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2</w:t>
            </w:r>
            <w:proofErr w:type="gramEnd"/>
            <w:r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)</w:t>
            </w:r>
            <w:r w:rsidRPr="001214BA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..</w:t>
            </w:r>
          </w:p>
        </w:tc>
        <w:tc>
          <w:tcPr>
            <w:tcW w:w="533" w:type="dxa"/>
          </w:tcPr>
          <w:p w:rsidR="001214BA" w:rsidRPr="001214BA" w:rsidRDefault="001214BA" w:rsidP="001214B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1214BA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30</w:t>
            </w:r>
          </w:p>
        </w:tc>
      </w:tr>
      <w:tr w:rsidR="001214BA" w:rsidRPr="001214BA" w:rsidTr="001214BA">
        <w:tc>
          <w:tcPr>
            <w:tcW w:w="9606" w:type="dxa"/>
          </w:tcPr>
          <w:p w:rsidR="001214BA" w:rsidRPr="001214BA" w:rsidRDefault="001214BA" w:rsidP="001214B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  <w:r w:rsidRPr="001214BA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Лабораторная работа 9. Патологическая физиология пищеварения (Часть3</w:t>
            </w:r>
            <w:r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)</w:t>
            </w:r>
            <w:bookmarkStart w:id="0" w:name="_GoBack"/>
            <w:bookmarkEnd w:id="0"/>
            <w:r w:rsidRPr="001214BA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..</w:t>
            </w:r>
          </w:p>
        </w:tc>
        <w:tc>
          <w:tcPr>
            <w:tcW w:w="533" w:type="dxa"/>
          </w:tcPr>
          <w:p w:rsidR="001214BA" w:rsidRPr="001214BA" w:rsidRDefault="001214BA" w:rsidP="001214B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1214BA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32</w:t>
            </w:r>
          </w:p>
        </w:tc>
      </w:tr>
      <w:tr w:rsidR="001214BA" w:rsidRPr="001214BA" w:rsidTr="001214BA">
        <w:tc>
          <w:tcPr>
            <w:tcW w:w="9606" w:type="dxa"/>
          </w:tcPr>
          <w:p w:rsidR="001214BA" w:rsidRPr="001214BA" w:rsidRDefault="001214BA" w:rsidP="001214B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  <w:r w:rsidRPr="001214BA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Лабораторная работа 10. Патологическ</w:t>
            </w:r>
            <w:r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ая физиология печени……………..</w:t>
            </w:r>
            <w:r w:rsidRPr="001214BA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....</w:t>
            </w:r>
          </w:p>
        </w:tc>
        <w:tc>
          <w:tcPr>
            <w:tcW w:w="533" w:type="dxa"/>
          </w:tcPr>
          <w:p w:rsidR="001214BA" w:rsidRPr="001214BA" w:rsidRDefault="001214BA" w:rsidP="001214B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1214BA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34</w:t>
            </w:r>
          </w:p>
        </w:tc>
      </w:tr>
      <w:tr w:rsidR="001214BA" w:rsidRPr="001214BA" w:rsidTr="001214BA">
        <w:tc>
          <w:tcPr>
            <w:tcW w:w="9606" w:type="dxa"/>
          </w:tcPr>
          <w:p w:rsidR="001214BA" w:rsidRPr="001214BA" w:rsidRDefault="001214BA" w:rsidP="001214B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  <w:r w:rsidRPr="001214BA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Лабораторная работа 11. Патологи</w:t>
            </w:r>
            <w:r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ческая физиология почек……………</w:t>
            </w:r>
            <w:r w:rsidRPr="001214BA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..…….</w:t>
            </w:r>
          </w:p>
        </w:tc>
        <w:tc>
          <w:tcPr>
            <w:tcW w:w="533" w:type="dxa"/>
          </w:tcPr>
          <w:p w:rsidR="001214BA" w:rsidRPr="001214BA" w:rsidRDefault="001214BA" w:rsidP="001214B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1214BA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36</w:t>
            </w:r>
          </w:p>
        </w:tc>
      </w:tr>
      <w:tr w:rsidR="001214BA" w:rsidRPr="001214BA" w:rsidTr="001214BA">
        <w:tc>
          <w:tcPr>
            <w:tcW w:w="9606" w:type="dxa"/>
          </w:tcPr>
          <w:p w:rsidR="001214BA" w:rsidRPr="001214BA" w:rsidRDefault="001214BA" w:rsidP="001214BA">
            <w:pPr>
              <w:shd w:val="clear" w:color="auto" w:fill="FFFFFF"/>
              <w:autoSpaceDE w:val="0"/>
              <w:autoSpaceDN w:val="0"/>
              <w:adjustRightInd w:val="0"/>
              <w:ind w:right="-142"/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</w:pPr>
            <w:r w:rsidRPr="001214BA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 xml:space="preserve">Лабораторная работа 12. Патологическая физиология </w:t>
            </w:r>
            <w:proofErr w:type="gramStart"/>
            <w:r w:rsidRPr="001214BA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эндокринной</w:t>
            </w:r>
            <w:proofErr w:type="gramEnd"/>
          </w:p>
          <w:p w:rsidR="001214BA" w:rsidRPr="001214BA" w:rsidRDefault="001214BA" w:rsidP="001214B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  <w:r w:rsidRPr="001214BA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систем</w:t>
            </w:r>
            <w:proofErr w:type="gramStart"/>
            <w:r w:rsidRPr="001214BA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ы(</w:t>
            </w:r>
            <w:proofErr w:type="gramEnd"/>
            <w:r w:rsidRPr="001214BA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Час</w:t>
            </w:r>
            <w:r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ть1)……………………</w:t>
            </w:r>
            <w:r w:rsidRPr="001214BA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……………………………………………….</w:t>
            </w:r>
          </w:p>
        </w:tc>
        <w:tc>
          <w:tcPr>
            <w:tcW w:w="533" w:type="dxa"/>
          </w:tcPr>
          <w:p w:rsidR="001214BA" w:rsidRPr="001214BA" w:rsidRDefault="001214BA" w:rsidP="001214B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1214BA" w:rsidRPr="001214BA" w:rsidRDefault="001214BA" w:rsidP="001214B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1214BA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38</w:t>
            </w:r>
          </w:p>
        </w:tc>
      </w:tr>
      <w:tr w:rsidR="001214BA" w:rsidRPr="001214BA" w:rsidTr="001214BA">
        <w:tc>
          <w:tcPr>
            <w:tcW w:w="9606" w:type="dxa"/>
          </w:tcPr>
          <w:p w:rsidR="001214BA" w:rsidRPr="001214BA" w:rsidRDefault="001214BA" w:rsidP="001214BA">
            <w:pPr>
              <w:shd w:val="clear" w:color="auto" w:fill="FFFFFF"/>
              <w:autoSpaceDE w:val="0"/>
              <w:autoSpaceDN w:val="0"/>
              <w:adjustRightInd w:val="0"/>
              <w:ind w:right="-142"/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</w:pPr>
            <w:r w:rsidRPr="001214BA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 xml:space="preserve">Лабораторная работа 13. Патологическая физиология </w:t>
            </w:r>
            <w:proofErr w:type="gramStart"/>
            <w:r w:rsidRPr="001214BA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эндокринной</w:t>
            </w:r>
            <w:proofErr w:type="gramEnd"/>
          </w:p>
          <w:p w:rsidR="001214BA" w:rsidRPr="001214BA" w:rsidRDefault="001214BA" w:rsidP="001214B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  <w:r w:rsidRPr="001214BA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систем</w:t>
            </w:r>
            <w:proofErr w:type="gramStart"/>
            <w:r w:rsidRPr="001214BA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ы(</w:t>
            </w:r>
            <w:proofErr w:type="gramEnd"/>
            <w:r w:rsidRPr="001214BA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Час</w:t>
            </w:r>
            <w:r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ть2)……………</w:t>
            </w:r>
            <w:r w:rsidRPr="001214BA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……………………………………………………….</w:t>
            </w:r>
          </w:p>
        </w:tc>
        <w:tc>
          <w:tcPr>
            <w:tcW w:w="533" w:type="dxa"/>
          </w:tcPr>
          <w:p w:rsidR="001214BA" w:rsidRPr="001214BA" w:rsidRDefault="001214BA" w:rsidP="001214B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1214BA" w:rsidRPr="001214BA" w:rsidRDefault="001214BA" w:rsidP="001214B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1214BA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40</w:t>
            </w:r>
          </w:p>
        </w:tc>
      </w:tr>
      <w:tr w:rsidR="001214BA" w:rsidRPr="001214BA" w:rsidTr="001214BA">
        <w:tc>
          <w:tcPr>
            <w:tcW w:w="9606" w:type="dxa"/>
          </w:tcPr>
          <w:p w:rsidR="001214BA" w:rsidRPr="001214BA" w:rsidRDefault="001214BA" w:rsidP="001214BA">
            <w:pPr>
              <w:shd w:val="clear" w:color="auto" w:fill="FFFFFF"/>
              <w:autoSpaceDE w:val="0"/>
              <w:autoSpaceDN w:val="0"/>
              <w:adjustRightInd w:val="0"/>
              <w:ind w:right="-142"/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</w:pPr>
            <w:r w:rsidRPr="001214BA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Лабораторная работа 14. Патологическая физиология нервной системы</w:t>
            </w:r>
          </w:p>
          <w:p w:rsidR="001214BA" w:rsidRPr="001214BA" w:rsidRDefault="001214BA" w:rsidP="001214B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  <w:r w:rsidRPr="001214BA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(Часть 1)..............</w:t>
            </w: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............................</w:t>
            </w:r>
            <w:r w:rsidRPr="001214BA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............................................................................</w:t>
            </w:r>
          </w:p>
        </w:tc>
        <w:tc>
          <w:tcPr>
            <w:tcW w:w="533" w:type="dxa"/>
          </w:tcPr>
          <w:p w:rsidR="001214BA" w:rsidRPr="001214BA" w:rsidRDefault="001214BA" w:rsidP="001214B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1214BA" w:rsidRPr="001214BA" w:rsidRDefault="001214BA" w:rsidP="001214B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1214BA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42</w:t>
            </w:r>
          </w:p>
        </w:tc>
      </w:tr>
      <w:tr w:rsidR="001214BA" w:rsidRPr="001214BA" w:rsidTr="001214BA">
        <w:tc>
          <w:tcPr>
            <w:tcW w:w="9606" w:type="dxa"/>
          </w:tcPr>
          <w:p w:rsidR="001214BA" w:rsidRPr="001214BA" w:rsidRDefault="001214BA" w:rsidP="001214BA">
            <w:pPr>
              <w:shd w:val="clear" w:color="auto" w:fill="FFFFFF"/>
              <w:autoSpaceDE w:val="0"/>
              <w:autoSpaceDN w:val="0"/>
              <w:adjustRightInd w:val="0"/>
              <w:ind w:right="-142"/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</w:pPr>
            <w:r w:rsidRPr="001214BA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Лабораторная работа 15. Патологическая физиология нервной системы</w:t>
            </w:r>
          </w:p>
          <w:p w:rsidR="001214BA" w:rsidRPr="001214BA" w:rsidRDefault="001214BA" w:rsidP="001214B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  <w:r w:rsidRPr="001214BA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(Часть 2)...................</w:t>
            </w: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............................</w:t>
            </w:r>
            <w:r w:rsidRPr="001214BA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......................................................................</w:t>
            </w:r>
          </w:p>
        </w:tc>
        <w:tc>
          <w:tcPr>
            <w:tcW w:w="533" w:type="dxa"/>
          </w:tcPr>
          <w:p w:rsidR="001214BA" w:rsidRPr="001214BA" w:rsidRDefault="001214BA" w:rsidP="001214B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1214BA" w:rsidRPr="001214BA" w:rsidRDefault="001214BA" w:rsidP="001214B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1214BA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43</w:t>
            </w:r>
          </w:p>
        </w:tc>
      </w:tr>
      <w:tr w:rsidR="001214BA" w:rsidRPr="001214BA" w:rsidTr="001214BA">
        <w:tc>
          <w:tcPr>
            <w:tcW w:w="9606" w:type="dxa"/>
          </w:tcPr>
          <w:p w:rsidR="001214BA" w:rsidRPr="001214BA" w:rsidRDefault="001214BA" w:rsidP="001214B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  <w:r w:rsidRPr="001214BA">
              <w:rPr>
                <w:rFonts w:ascii="Times New Roman" w:hAnsi="Times New Roman" w:cs="Times New Roman"/>
                <w:sz w:val="28"/>
                <w:szCs w:val="28"/>
              </w:rPr>
              <w:t>Критерий оценивания знан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ий обучающихся…………………</w:t>
            </w:r>
            <w:r w:rsidRPr="001214BA">
              <w:rPr>
                <w:rFonts w:ascii="Times New Roman" w:hAnsi="Times New Roman" w:cs="Times New Roman"/>
                <w:sz w:val="28"/>
                <w:szCs w:val="28"/>
              </w:rPr>
              <w:t>………………......</w:t>
            </w:r>
          </w:p>
        </w:tc>
        <w:tc>
          <w:tcPr>
            <w:tcW w:w="533" w:type="dxa"/>
          </w:tcPr>
          <w:p w:rsidR="001214BA" w:rsidRPr="001214BA" w:rsidRDefault="001214BA" w:rsidP="001214B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1214BA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45</w:t>
            </w:r>
          </w:p>
        </w:tc>
      </w:tr>
      <w:tr w:rsidR="001214BA" w:rsidRPr="001214BA" w:rsidTr="001214BA">
        <w:tc>
          <w:tcPr>
            <w:tcW w:w="9606" w:type="dxa"/>
          </w:tcPr>
          <w:p w:rsidR="001214BA" w:rsidRPr="001214BA" w:rsidRDefault="001214BA" w:rsidP="001214B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  <w:r w:rsidRPr="001214BA">
              <w:rPr>
                <w:rFonts w:ascii="Times New Roman" w:hAnsi="Times New Roman" w:cs="Times New Roman"/>
                <w:spacing w:val="4"/>
                <w:sz w:val="28"/>
                <w:szCs w:val="28"/>
                <w:lang w:val="kk-KZ"/>
              </w:rPr>
              <w:t>Список использованной литературы.................</w:t>
            </w:r>
            <w:r>
              <w:rPr>
                <w:rFonts w:ascii="Times New Roman" w:hAnsi="Times New Roman" w:cs="Times New Roman"/>
                <w:spacing w:val="4"/>
                <w:sz w:val="28"/>
                <w:szCs w:val="28"/>
                <w:lang w:val="kk-KZ"/>
              </w:rPr>
              <w:t>.............................</w:t>
            </w:r>
            <w:r w:rsidRPr="001214BA">
              <w:rPr>
                <w:rFonts w:ascii="Times New Roman" w:hAnsi="Times New Roman" w:cs="Times New Roman"/>
                <w:spacing w:val="4"/>
                <w:sz w:val="28"/>
                <w:szCs w:val="28"/>
                <w:lang w:val="kk-KZ"/>
              </w:rPr>
              <w:t>....................</w:t>
            </w:r>
          </w:p>
        </w:tc>
        <w:tc>
          <w:tcPr>
            <w:tcW w:w="533" w:type="dxa"/>
          </w:tcPr>
          <w:p w:rsidR="001214BA" w:rsidRPr="001214BA" w:rsidRDefault="001214BA" w:rsidP="001214B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1214BA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47</w:t>
            </w:r>
          </w:p>
        </w:tc>
      </w:tr>
    </w:tbl>
    <w:p w:rsidR="001214BA" w:rsidRPr="001214BA" w:rsidRDefault="001214BA" w:rsidP="001214BA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noProof/>
          <w:sz w:val="28"/>
          <w:szCs w:val="28"/>
          <w:lang w:val="kk-KZ" w:eastAsia="ru-RU"/>
        </w:rPr>
      </w:pPr>
    </w:p>
    <w:p w:rsidR="00162B18" w:rsidRPr="00162B18" w:rsidRDefault="00162B18" w:rsidP="00162B18">
      <w:pPr>
        <w:widowControl w:val="0"/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 w:cs="Times New Roman"/>
          <w:b/>
          <w:sz w:val="24"/>
          <w:szCs w:val="24"/>
          <w:lang w:val="kk-KZ" w:eastAsia="ru-RU"/>
        </w:rPr>
      </w:pPr>
    </w:p>
    <w:p w:rsidR="00162B18" w:rsidRPr="00162B18" w:rsidRDefault="00162B18" w:rsidP="00162B18">
      <w:pPr>
        <w:shd w:val="clear" w:color="auto" w:fill="FFFFFF"/>
        <w:spacing w:after="0" w:line="240" w:lineRule="auto"/>
        <w:ind w:right="283" w:firstLine="709"/>
        <w:jc w:val="center"/>
        <w:rPr>
          <w:rFonts w:ascii="Times New Roman" w:eastAsia="Times New Roman" w:hAnsi="Times New Roman" w:cs="Times New Roman"/>
          <w:b/>
          <w:spacing w:val="4"/>
          <w:sz w:val="28"/>
          <w:szCs w:val="28"/>
          <w:lang w:val="kk-KZ" w:eastAsia="ru-RU"/>
        </w:rPr>
      </w:pPr>
    </w:p>
    <w:p w:rsidR="00162B18" w:rsidRPr="00162B18" w:rsidRDefault="00162B18" w:rsidP="00162B18">
      <w:pPr>
        <w:shd w:val="clear" w:color="auto" w:fill="FFFFFF"/>
        <w:spacing w:after="0" w:line="240" w:lineRule="auto"/>
        <w:ind w:right="283" w:firstLine="709"/>
        <w:jc w:val="center"/>
        <w:rPr>
          <w:rFonts w:ascii="Times New Roman" w:eastAsia="Times New Roman" w:hAnsi="Times New Roman" w:cs="Times New Roman"/>
          <w:b/>
          <w:spacing w:val="4"/>
          <w:sz w:val="28"/>
          <w:szCs w:val="28"/>
          <w:lang w:val="kk-KZ" w:eastAsia="ru-RU"/>
        </w:rPr>
      </w:pPr>
    </w:p>
    <w:p w:rsidR="00162B18" w:rsidRPr="00162B18" w:rsidRDefault="00162B18" w:rsidP="00162B18">
      <w:pPr>
        <w:shd w:val="clear" w:color="auto" w:fill="FFFFFF"/>
        <w:spacing w:after="0" w:line="240" w:lineRule="auto"/>
        <w:ind w:right="283" w:firstLine="709"/>
        <w:jc w:val="center"/>
        <w:rPr>
          <w:rFonts w:ascii="Times New Roman" w:eastAsia="Times New Roman" w:hAnsi="Times New Roman" w:cs="Times New Roman"/>
          <w:b/>
          <w:spacing w:val="4"/>
          <w:sz w:val="28"/>
          <w:szCs w:val="28"/>
          <w:lang w:val="kk-KZ" w:eastAsia="ru-RU"/>
        </w:rPr>
      </w:pPr>
    </w:p>
    <w:p w:rsidR="00162B18" w:rsidRPr="00162B18" w:rsidRDefault="00162B18" w:rsidP="00162B18">
      <w:pPr>
        <w:shd w:val="clear" w:color="auto" w:fill="FFFFFF"/>
        <w:spacing w:after="0" w:line="240" w:lineRule="auto"/>
        <w:ind w:right="283" w:firstLine="709"/>
        <w:jc w:val="center"/>
        <w:rPr>
          <w:rFonts w:ascii="Times New Roman" w:eastAsia="Times New Roman" w:hAnsi="Times New Roman" w:cs="Times New Roman"/>
          <w:b/>
          <w:spacing w:val="4"/>
          <w:sz w:val="28"/>
          <w:szCs w:val="28"/>
          <w:lang w:val="kk-KZ" w:eastAsia="ru-RU"/>
        </w:rPr>
      </w:pPr>
    </w:p>
    <w:p w:rsidR="00162B18" w:rsidRPr="00162B18" w:rsidRDefault="00162B18" w:rsidP="00162B18">
      <w:pPr>
        <w:shd w:val="clear" w:color="auto" w:fill="FFFFFF"/>
        <w:spacing w:after="0" w:line="240" w:lineRule="auto"/>
        <w:ind w:right="283" w:firstLine="709"/>
        <w:jc w:val="center"/>
        <w:rPr>
          <w:rFonts w:ascii="Times New Roman" w:eastAsia="Times New Roman" w:hAnsi="Times New Roman" w:cs="Times New Roman"/>
          <w:b/>
          <w:spacing w:val="4"/>
          <w:sz w:val="28"/>
          <w:szCs w:val="28"/>
          <w:lang w:val="kk-KZ" w:eastAsia="ru-RU"/>
        </w:rPr>
      </w:pPr>
    </w:p>
    <w:p w:rsidR="00162B18" w:rsidRPr="00162B18" w:rsidRDefault="00162B18" w:rsidP="00162B18">
      <w:pPr>
        <w:shd w:val="clear" w:color="auto" w:fill="FFFFFF"/>
        <w:spacing w:after="0" w:line="240" w:lineRule="auto"/>
        <w:ind w:right="283" w:firstLine="709"/>
        <w:jc w:val="center"/>
        <w:rPr>
          <w:rFonts w:ascii="Times New Roman" w:eastAsia="Times New Roman" w:hAnsi="Times New Roman" w:cs="Times New Roman"/>
          <w:b/>
          <w:spacing w:val="4"/>
          <w:sz w:val="28"/>
          <w:szCs w:val="28"/>
          <w:lang w:val="kk-KZ" w:eastAsia="ru-RU"/>
        </w:rPr>
      </w:pPr>
    </w:p>
    <w:p w:rsidR="00162B18" w:rsidRPr="00162B18" w:rsidRDefault="00162B18" w:rsidP="00162B18">
      <w:pPr>
        <w:shd w:val="clear" w:color="auto" w:fill="FFFFFF"/>
        <w:spacing w:after="0" w:line="240" w:lineRule="auto"/>
        <w:ind w:right="283" w:firstLine="709"/>
        <w:jc w:val="center"/>
        <w:rPr>
          <w:rFonts w:ascii="Times New Roman" w:eastAsia="Times New Roman" w:hAnsi="Times New Roman" w:cs="Times New Roman"/>
          <w:b/>
          <w:spacing w:val="4"/>
          <w:sz w:val="28"/>
          <w:szCs w:val="28"/>
          <w:lang w:val="kk-KZ" w:eastAsia="ru-RU"/>
        </w:rPr>
      </w:pPr>
    </w:p>
    <w:p w:rsidR="00162B18" w:rsidRPr="00162B18" w:rsidRDefault="00162B18" w:rsidP="00162B18">
      <w:pPr>
        <w:shd w:val="clear" w:color="auto" w:fill="FFFFFF"/>
        <w:spacing w:after="0" w:line="240" w:lineRule="auto"/>
        <w:ind w:right="283" w:firstLine="709"/>
        <w:jc w:val="center"/>
        <w:rPr>
          <w:rFonts w:ascii="Times New Roman" w:eastAsia="Times New Roman" w:hAnsi="Times New Roman" w:cs="Times New Roman"/>
          <w:b/>
          <w:spacing w:val="4"/>
          <w:sz w:val="28"/>
          <w:szCs w:val="28"/>
          <w:lang w:val="kk-KZ" w:eastAsia="ru-RU"/>
        </w:rPr>
      </w:pPr>
    </w:p>
    <w:p w:rsidR="00162B18" w:rsidRPr="00162B18" w:rsidRDefault="00162B18" w:rsidP="00162B18">
      <w:pPr>
        <w:shd w:val="clear" w:color="auto" w:fill="FFFFFF"/>
        <w:spacing w:after="0" w:line="240" w:lineRule="auto"/>
        <w:ind w:right="283" w:firstLine="709"/>
        <w:jc w:val="center"/>
        <w:rPr>
          <w:rFonts w:ascii="Times New Roman" w:eastAsia="Times New Roman" w:hAnsi="Times New Roman" w:cs="Times New Roman"/>
          <w:b/>
          <w:spacing w:val="4"/>
          <w:sz w:val="28"/>
          <w:szCs w:val="28"/>
          <w:lang w:val="kk-KZ" w:eastAsia="ru-RU"/>
        </w:rPr>
      </w:pPr>
    </w:p>
    <w:p w:rsidR="00162B18" w:rsidRPr="00162B18" w:rsidRDefault="00162B18" w:rsidP="00162B18">
      <w:pPr>
        <w:shd w:val="clear" w:color="auto" w:fill="FFFFFF"/>
        <w:spacing w:after="0" w:line="240" w:lineRule="auto"/>
        <w:ind w:right="283" w:firstLine="709"/>
        <w:rPr>
          <w:rFonts w:ascii="Times New Roman" w:eastAsia="Times New Roman" w:hAnsi="Times New Roman" w:cs="Times New Roman"/>
          <w:b/>
          <w:spacing w:val="4"/>
          <w:sz w:val="28"/>
          <w:szCs w:val="28"/>
          <w:lang w:eastAsia="ru-RU"/>
        </w:rPr>
      </w:pPr>
    </w:p>
    <w:p w:rsidR="00162B18" w:rsidRPr="00162B18" w:rsidRDefault="00162B18" w:rsidP="00162B18">
      <w:pPr>
        <w:shd w:val="clear" w:color="auto" w:fill="FFFFFF"/>
        <w:spacing w:after="0" w:line="240" w:lineRule="auto"/>
        <w:ind w:right="283" w:firstLine="709"/>
        <w:rPr>
          <w:rFonts w:ascii="Times New Roman" w:eastAsia="Times New Roman" w:hAnsi="Times New Roman" w:cs="Times New Roman"/>
          <w:b/>
          <w:spacing w:val="4"/>
          <w:sz w:val="28"/>
          <w:szCs w:val="28"/>
          <w:lang w:eastAsia="ru-RU"/>
        </w:rPr>
      </w:pPr>
    </w:p>
    <w:p w:rsidR="00162B18" w:rsidRPr="00162B18" w:rsidRDefault="00162B18" w:rsidP="00162B18">
      <w:pPr>
        <w:shd w:val="clear" w:color="auto" w:fill="FFFFFF"/>
        <w:spacing w:after="0" w:line="240" w:lineRule="auto"/>
        <w:ind w:right="283" w:firstLine="709"/>
        <w:rPr>
          <w:rFonts w:ascii="Times New Roman" w:eastAsia="Times New Roman" w:hAnsi="Times New Roman" w:cs="Times New Roman"/>
          <w:b/>
          <w:spacing w:val="4"/>
          <w:sz w:val="28"/>
          <w:szCs w:val="28"/>
          <w:lang w:eastAsia="ru-RU"/>
        </w:rPr>
      </w:pPr>
    </w:p>
    <w:p w:rsidR="00162B18" w:rsidRPr="00162B18" w:rsidRDefault="00162B18" w:rsidP="00162B18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pacing w:val="4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b/>
          <w:spacing w:val="4"/>
          <w:sz w:val="28"/>
          <w:szCs w:val="28"/>
          <w:lang w:val="kk-KZ" w:eastAsia="ru-RU"/>
        </w:rPr>
        <w:t>Введение</w:t>
      </w:r>
    </w:p>
    <w:p w:rsidR="00162B18" w:rsidRPr="00162B18" w:rsidRDefault="00162B18" w:rsidP="00162B1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spacing w:val="4"/>
          <w:sz w:val="28"/>
          <w:szCs w:val="28"/>
          <w:lang w:val="kk-KZ" w:eastAsia="ru-RU"/>
        </w:rPr>
      </w:pPr>
    </w:p>
    <w:p w:rsidR="00162B18" w:rsidRPr="00162B18" w:rsidRDefault="00162B18" w:rsidP="00162B18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Высокая  продуктивность  сельскохозяйственных  животных связана с повышенным уровнем обмена веществ, с напряженной функциональной  деятельностью  всех  органов,  систем  и  орга-низма в целом. </w:t>
      </w:r>
    </w:p>
    <w:p w:rsidR="00162B18" w:rsidRPr="00162B18" w:rsidRDefault="00162B18" w:rsidP="00162B18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В  последние  десятилетия  отмечаются  снижение  адаптационных возможностей животных, прогрессирующий спад поголовья, продуктивных  и  репродуктивных свойств  высококачественного по своему генетическому потенциалу скота. Все чаще возникают малоизученные инфекционные и так называемые массовые незаразные болезни, а также «технологическая» патология молочного поголовья, новорожденных, молодняка, на долю которых приходятся основные потери в животноводстве (до 94-96% всех случаев  заболеваний).  Среднестатистические  данные  показывают,  что наибольшее  распространение  имеют  болезни  органов  пищеварения (40%), дыхания (25%), обмена веществ и эндокринных желез (10%), отравления (2%). В структуре внутренних болезней превалируют патологии обмена веществ (гипогликемия, кетозы, остеодистрофия,  ожирение  или  голодание  и  гипотрофия),  иммунные дефициты,  гиповитаминозы  и  связанная  с  ними  и  с  условно-патогенной микрофлорой органная патология. Современный уровень познаний в области этиологии, патогенеза,  иммуногенеза,  взаимодействия  макро-  и  микроорганизмов,  роли  экзогенных  экологических  и  эндогенных  факторов  в развитии неинфекционных и инфекционных болезней позволяет проводить их изучение с учетом дальнейшего развития патологической анатомии как науки .</w:t>
      </w:r>
    </w:p>
    <w:p w:rsidR="00162B18" w:rsidRPr="00162B18" w:rsidRDefault="00162B18" w:rsidP="00162B18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При патологоанатомическом вскрытии трупов исходной является не только информация о благополучии местности по инфекционным и другим заболеваниям, но и данные о преимущественной локализации тех или иных патологических процессов у  животных.  Поскольку  систематизация  общепатологических процессов в ветеринарной медицине сегодня относительно стабильна  (атрофии,  дистрофии,  расстройства  крово-  и  лимфооб-ращения  и  т.д.),  анализ  их  анатомоморфологических  особенно-стей в определенных органах в течение максимально длительного срока наблюдений покажет пораженность той или иной системы данного вида животных в пределах ареала обитания. При этом  выявляются  наиболее  часто  пораженные  органы  или  системы, что указывает на сущность возникновения болезней у наблюдаемой популяции. </w:t>
      </w:r>
    </w:p>
    <w:p w:rsidR="00162B18" w:rsidRPr="00162B18" w:rsidRDefault="00162B18" w:rsidP="00162B18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Патологическая анатомия дает научное и практическое представление о сущности болезни. Настоящее пособие способствует  более  полному  пониманию  процессов,  происходящих  в больном организме. </w:t>
      </w:r>
    </w:p>
    <w:p w:rsidR="00162B18" w:rsidRPr="00162B18" w:rsidRDefault="00162B18" w:rsidP="00162B18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В пособии приводятся контрольные вопросы по темам, дается описание патологогистологических препаратов. </w:t>
      </w:r>
    </w:p>
    <w:p w:rsidR="00162B18" w:rsidRPr="00162B18" w:rsidRDefault="00162B18" w:rsidP="00162B18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Выполнение  заданий,  ответы  на  вопросы,  изучение  основной и дополнительной литературы позволят студентам оптимизировать усвоение курса «Патологическая анатомия».</w:t>
      </w:r>
    </w:p>
    <w:p w:rsidR="00162B18" w:rsidRDefault="00162B18" w:rsidP="00162B18">
      <w:pPr>
        <w:shd w:val="clear" w:color="auto" w:fill="FFFFFF"/>
        <w:spacing w:after="0" w:line="240" w:lineRule="auto"/>
        <w:ind w:right="24" w:firstLine="709"/>
        <w:jc w:val="center"/>
        <w:rPr>
          <w:rFonts w:ascii="Times New Roman" w:eastAsia="Times New Roman" w:hAnsi="Times New Roman" w:cs="Times New Roman"/>
          <w:b/>
          <w:spacing w:val="4"/>
          <w:sz w:val="28"/>
          <w:szCs w:val="28"/>
          <w:lang w:val="kk-KZ" w:eastAsia="ru-RU"/>
        </w:rPr>
      </w:pPr>
    </w:p>
    <w:p w:rsidR="007F5452" w:rsidRDefault="007F5452" w:rsidP="00162B18">
      <w:pPr>
        <w:shd w:val="clear" w:color="auto" w:fill="FFFFFF"/>
        <w:spacing w:after="0" w:line="240" w:lineRule="auto"/>
        <w:ind w:right="24" w:firstLine="709"/>
        <w:jc w:val="center"/>
        <w:rPr>
          <w:rFonts w:ascii="Times New Roman" w:eastAsia="Times New Roman" w:hAnsi="Times New Roman" w:cs="Times New Roman"/>
          <w:b/>
          <w:spacing w:val="4"/>
          <w:sz w:val="28"/>
          <w:szCs w:val="28"/>
          <w:lang w:val="kk-KZ" w:eastAsia="ru-RU"/>
        </w:rPr>
      </w:pPr>
    </w:p>
    <w:p w:rsidR="007F5452" w:rsidRPr="00162B18" w:rsidRDefault="007F5452" w:rsidP="00162B18">
      <w:pPr>
        <w:shd w:val="clear" w:color="auto" w:fill="FFFFFF"/>
        <w:spacing w:after="0" w:line="240" w:lineRule="auto"/>
        <w:ind w:right="24" w:firstLine="709"/>
        <w:jc w:val="center"/>
        <w:rPr>
          <w:rFonts w:ascii="Times New Roman" w:eastAsia="Times New Roman" w:hAnsi="Times New Roman" w:cs="Times New Roman"/>
          <w:b/>
          <w:spacing w:val="4"/>
          <w:sz w:val="28"/>
          <w:szCs w:val="28"/>
          <w:lang w:val="kk-KZ" w:eastAsia="ru-RU"/>
        </w:rPr>
      </w:pPr>
    </w:p>
    <w:p w:rsidR="00162B18" w:rsidRPr="00162B18" w:rsidRDefault="00162B18" w:rsidP="00162B18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pacing w:val="3"/>
          <w:sz w:val="28"/>
          <w:szCs w:val="28"/>
          <w:lang w:eastAsia="ru-RU"/>
        </w:rPr>
      </w:pPr>
    </w:p>
    <w:p w:rsidR="00162B18" w:rsidRDefault="00162B18" w:rsidP="00162B18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pacing w:val="3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bCs/>
          <w:spacing w:val="3"/>
          <w:sz w:val="28"/>
          <w:szCs w:val="28"/>
          <w:lang w:eastAsia="ru-RU"/>
        </w:rPr>
        <w:t xml:space="preserve">   1 Цели и задачи дисциплины «Патология животных»</w:t>
      </w:r>
    </w:p>
    <w:p w:rsidR="00A240A2" w:rsidRPr="00162B18" w:rsidRDefault="00A240A2" w:rsidP="00162B18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pacing w:val="3"/>
          <w:sz w:val="28"/>
          <w:szCs w:val="28"/>
          <w:lang w:eastAsia="ru-RU"/>
        </w:rPr>
      </w:pPr>
    </w:p>
    <w:p w:rsidR="00162B18" w:rsidRPr="00162B18" w:rsidRDefault="00162B18" w:rsidP="00A240A2">
      <w:pPr>
        <w:shd w:val="clear" w:color="auto" w:fill="FFFFFF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pacing w:val="5"/>
          <w:sz w:val="28"/>
          <w:szCs w:val="28"/>
          <w:lang w:eastAsia="ru-RU"/>
        </w:rPr>
        <w:t xml:space="preserve">Цель преподавания дисциплины </w:t>
      </w:r>
      <w:r w:rsidRPr="00162B18">
        <w:rPr>
          <w:rFonts w:ascii="Times New Roman" w:eastAsia="Times New Roman" w:hAnsi="Times New Roman" w:cs="Times New Roman"/>
          <w:spacing w:val="5"/>
          <w:sz w:val="28"/>
          <w:szCs w:val="28"/>
          <w:lang w:eastAsia="ru-RU"/>
        </w:rPr>
        <w:t xml:space="preserve">заключается в </w:t>
      </w:r>
      <w:r w:rsidRPr="00162B18">
        <w:rPr>
          <w:rFonts w:ascii="Times New Roman" w:eastAsia="Times New Roman" w:hAnsi="Times New Roman" w:cs="Times New Roman"/>
          <w:spacing w:val="2"/>
          <w:sz w:val="28"/>
          <w:szCs w:val="28"/>
          <w:lang w:eastAsia="ru-RU"/>
        </w:rPr>
        <w:t xml:space="preserve">формировании у студентов 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умений и навыков в области современной ветеринарии.</w:t>
      </w:r>
      <w:r w:rsidRPr="00162B18">
        <w:rPr>
          <w:rFonts w:ascii="Calibri" w:eastAsia="Times New Roman" w:hAnsi="Calibri" w:cs="Times New Roman"/>
          <w:sz w:val="28"/>
          <w:szCs w:val="28"/>
          <w:lang w:eastAsia="ru-RU"/>
        </w:rPr>
        <w:t xml:space="preserve"> 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«Патология  животных» - 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функциональные и морфологические изменения в системах, органах и тканях животных при различных заболеваниях. Она изучает жизнедеятельность больного организма, функциональные и морфологические изменения, происходящие в нем, вскрывает общие закономерности и механизмы развития патологических процессов и выздоровления</w:t>
      </w:r>
    </w:p>
    <w:p w:rsidR="00162B18" w:rsidRPr="00162B18" w:rsidRDefault="00162B18" w:rsidP="00A240A2">
      <w:pPr>
        <w:tabs>
          <w:tab w:val="left" w:pos="3750"/>
        </w:tabs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       Задачи изучения дисциплины  </w:t>
      </w:r>
    </w:p>
    <w:p w:rsidR="00162B18" w:rsidRPr="00162B18" w:rsidRDefault="00162B18" w:rsidP="00A240A2">
      <w:pPr>
        <w:widowControl w:val="0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Используя экспериментальные, клинические и морфологические методы исследования в курсе патология животных, обучающиеся всесторонне изучают различные болезненные расстройства, возникающие в животном организме.</w:t>
      </w:r>
    </w:p>
    <w:p w:rsidR="00162B18" w:rsidRPr="00162B18" w:rsidRDefault="00162B18" w:rsidP="00A240A2">
      <w:pPr>
        <w:widowControl w:val="0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Патология животных представляет собой концентрированный опыт всех биологических дисциплин, оцененный с широких биологических позиций. Она создает научно-теоретическую базу для клинических дисциплин и практической деятельности ветеринарного врача.</w:t>
      </w:r>
    </w:p>
    <w:p w:rsidR="00162B18" w:rsidRPr="00162B18" w:rsidRDefault="00162B18" w:rsidP="00A240A2">
      <w:pPr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val="x-none" w:eastAsia="x-none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x-none"/>
        </w:rPr>
        <w:t xml:space="preserve"> </w:t>
      </w:r>
    </w:p>
    <w:p w:rsidR="00162B18" w:rsidRPr="00162B18" w:rsidRDefault="00162B18" w:rsidP="00A240A2">
      <w:pPr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val="x-none" w:eastAsia="x-none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x-none" w:eastAsia="x-none"/>
        </w:rPr>
        <w:t xml:space="preserve">     </w:t>
      </w:r>
    </w:p>
    <w:p w:rsidR="00162B18" w:rsidRPr="00162B18" w:rsidRDefault="00162B18" w:rsidP="00A240A2">
      <w:pPr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b/>
          <w:sz w:val="28"/>
          <w:szCs w:val="28"/>
          <w:lang w:val="x-none" w:eastAsia="x-none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x-none"/>
        </w:rPr>
        <w:t>2. Рекомендации студентам по подготовке к занятиям</w:t>
      </w:r>
    </w:p>
    <w:p w:rsidR="00162B18" w:rsidRPr="00162B18" w:rsidRDefault="00162B18" w:rsidP="00A240A2">
      <w:pPr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2B18" w:rsidRPr="00162B18" w:rsidRDefault="00162B18" w:rsidP="00A240A2">
      <w:pPr>
        <w:spacing w:after="0" w:line="240" w:lineRule="auto"/>
        <w:ind w:firstLine="42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 лабораторных занятиях студенты изучают методику </w:t>
      </w:r>
      <w:r w:rsidRPr="00162B18">
        <w:rPr>
          <w:rFonts w:ascii="Times New Roman" w:eastAsia="Calibri" w:hAnsi="Times New Roman" w:cs="Times New Roman"/>
          <w:sz w:val="28"/>
          <w:szCs w:val="28"/>
        </w:rPr>
        <w:t xml:space="preserve">экспериментальной </w:t>
      </w:r>
      <w:proofErr w:type="gramStart"/>
      <w:r w:rsidRPr="00162B18">
        <w:rPr>
          <w:rFonts w:ascii="Times New Roman" w:eastAsia="Calibri" w:hAnsi="Times New Roman" w:cs="Times New Roman"/>
          <w:sz w:val="28"/>
          <w:szCs w:val="28"/>
        </w:rPr>
        <w:t>патофизиологии</w:t>
      </w:r>
      <w:proofErr w:type="gramEnd"/>
      <w:r w:rsidRPr="00162B18">
        <w:rPr>
          <w:rFonts w:ascii="Times New Roman" w:eastAsia="Calibri" w:hAnsi="Times New Roman" w:cs="Times New Roman"/>
          <w:sz w:val="28"/>
          <w:szCs w:val="28"/>
        </w:rPr>
        <w:t xml:space="preserve"> обращает внимание на механизмы расстройства кровообращения, дыхания, пищеварения, мочеотделения, крови и кровообразования, нервной и эндокринной регуляции. Моделирование патологических процессов закладывает основы врачебного мышления и является неотъемлемой частью подготовки ветеринарного врача.</w:t>
      </w:r>
    </w:p>
    <w:p w:rsidR="00162B18" w:rsidRPr="00162B18" w:rsidRDefault="00162B18" w:rsidP="00A240A2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-427" w:firstLine="426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Во время лабораторных занятий студенты  </w:t>
      </w: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выполняют:</w:t>
      </w:r>
    </w:p>
    <w:p w:rsidR="00162B18" w:rsidRPr="00162B18" w:rsidRDefault="00162B18" w:rsidP="00A240A2">
      <w:pPr>
        <w:shd w:val="clear" w:color="auto" w:fill="FFFFFF"/>
        <w:tabs>
          <w:tab w:val="left" w:pos="698"/>
        </w:tabs>
        <w:spacing w:after="0" w:line="317" w:lineRule="exact"/>
        <w:ind w:right="518"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1. Проводить эксперименты на животных</w:t>
      </w:r>
    </w:p>
    <w:p w:rsidR="00162B18" w:rsidRPr="00162B18" w:rsidRDefault="00162B18" w:rsidP="00A240A2">
      <w:pPr>
        <w:shd w:val="clear" w:color="auto" w:fill="FFFFFF"/>
        <w:tabs>
          <w:tab w:val="left" w:pos="698"/>
        </w:tabs>
        <w:spacing w:after="0" w:line="317" w:lineRule="exact"/>
        <w:ind w:right="518"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2. Зарисовка и заполнение таблиц</w:t>
      </w:r>
    </w:p>
    <w:p w:rsidR="00162B18" w:rsidRPr="00162B18" w:rsidRDefault="00162B18" w:rsidP="00A240A2">
      <w:pPr>
        <w:shd w:val="clear" w:color="auto" w:fill="FFFFFF"/>
        <w:tabs>
          <w:tab w:val="left" w:pos="698"/>
        </w:tabs>
        <w:spacing w:after="0" w:line="317" w:lineRule="exact"/>
        <w:ind w:right="518"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3. Обработка и анализ результатов опытов                                                                                                               </w:t>
      </w: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</w:t>
      </w:r>
    </w:p>
    <w:p w:rsidR="00162B18" w:rsidRPr="00162B18" w:rsidRDefault="00162B18" w:rsidP="00A240A2">
      <w:pPr>
        <w:shd w:val="clear" w:color="auto" w:fill="FFFFFF"/>
        <w:spacing w:before="14" w:after="0" w:line="240" w:lineRule="auto"/>
        <w:ind w:right="-427" w:firstLine="426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Домашние задания выполняют   </w:t>
      </w:r>
      <w:proofErr w:type="gram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соответствии</w:t>
      </w:r>
      <w:proofErr w:type="gramEnd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заданной темой по лабораторной работе. Каждое домашнее задание вместе с лабораторной работой студент показывает преподавателю на очередном лабораторном занятии. </w:t>
      </w:r>
    </w:p>
    <w:p w:rsidR="00162B18" w:rsidRPr="00162B18" w:rsidRDefault="00162B18" w:rsidP="00A240A2">
      <w:pPr>
        <w:spacing w:after="0" w:line="360" w:lineRule="auto"/>
        <w:ind w:firstLine="426"/>
        <w:jc w:val="both"/>
        <w:rPr>
          <w:rFonts w:ascii="Times New Roman CYR" w:eastAsia="Times New Roman" w:hAnsi="Times New Roman CYR" w:cs="Times New Roman CYR"/>
          <w:bCs/>
          <w:sz w:val="28"/>
          <w:szCs w:val="28"/>
          <w:lang w:eastAsia="ru-RU"/>
        </w:rPr>
      </w:pPr>
    </w:p>
    <w:p w:rsidR="00162B18" w:rsidRPr="00162B18" w:rsidRDefault="00162B18" w:rsidP="00A240A2">
      <w:pPr>
        <w:shd w:val="clear" w:color="auto" w:fill="FFFFFF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2B18" w:rsidRPr="00162B18" w:rsidRDefault="00162B18" w:rsidP="00162B18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2B18" w:rsidRPr="00162B18" w:rsidRDefault="00162B18" w:rsidP="00162B18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2B18" w:rsidRPr="00162B18" w:rsidRDefault="00162B18" w:rsidP="00162B18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2B18" w:rsidRPr="00162B18" w:rsidRDefault="00162B18" w:rsidP="00162B18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2B18" w:rsidRPr="00162B18" w:rsidRDefault="00162B18" w:rsidP="00162B18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2B18" w:rsidRPr="00162B18" w:rsidRDefault="00162B18" w:rsidP="00162B18">
      <w:pPr>
        <w:spacing w:after="0" w:line="240" w:lineRule="auto"/>
        <w:ind w:left="426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Лабораторное занятие №1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center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Тема занятия: </w:t>
      </w:r>
      <w:r w:rsidRPr="00162B18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Патологическая физиология  крови (Часть 1)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Цель работы: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Установить исходные показатели крови кролика по содержанию гемоглобина, эритроцитов   перед воспроизведением у него экспериментальной анемии.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План занятия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1.  Опрос по основным вопросам занятия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2.  Выполнения работ в аудитории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3. Обработка и анализ результатов выполненных </w:t>
      </w:r>
      <w:proofErr w:type="gram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задании</w:t>
      </w:r>
      <w:proofErr w:type="gramEnd"/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Краткие теоретические сведения:</w:t>
      </w: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 для изучения 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механизмов возникновения и развития различных патологических процессов, компенсации нарушенных функций и выздоровления используют эксперимент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Оборудование, приборы и технические средства:</w:t>
      </w:r>
    </w:p>
    <w:p w:rsidR="00162B18" w:rsidRPr="00162B18" w:rsidRDefault="00162B18" w:rsidP="00162B18">
      <w:pPr>
        <w:widowControl w:val="0"/>
        <w:numPr>
          <w:ilvl w:val="0"/>
          <w:numId w:val="8"/>
        </w:numPr>
        <w:shd w:val="clear" w:color="auto" w:fill="FFFFFF"/>
        <w:tabs>
          <w:tab w:val="left" w:pos="202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17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62B18">
        <w:rPr>
          <w:rFonts w:ascii="Times New Roman" w:eastAsia="Times New Roman" w:hAnsi="Times New Roman" w:cs="Times New Roman"/>
          <w:spacing w:val="-3"/>
          <w:sz w:val="28"/>
          <w:szCs w:val="28"/>
          <w:lang w:eastAsia="ru-RU"/>
        </w:rPr>
        <w:t>Кролик</w:t>
      </w:r>
    </w:p>
    <w:p w:rsidR="00162B18" w:rsidRPr="00162B18" w:rsidRDefault="00162B18" w:rsidP="00162B18">
      <w:pPr>
        <w:widowControl w:val="0"/>
        <w:numPr>
          <w:ilvl w:val="0"/>
          <w:numId w:val="8"/>
        </w:numPr>
        <w:shd w:val="clear" w:color="auto" w:fill="FFFFFF"/>
        <w:tabs>
          <w:tab w:val="left" w:pos="202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7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Гемометр </w:t>
      </w:r>
      <w:proofErr w:type="spellStart"/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Сали</w:t>
      </w:r>
      <w:proofErr w:type="spellEnd"/>
    </w:p>
    <w:p w:rsidR="00162B18" w:rsidRPr="00162B18" w:rsidRDefault="00162B18" w:rsidP="00162B18">
      <w:pPr>
        <w:widowControl w:val="0"/>
        <w:numPr>
          <w:ilvl w:val="0"/>
          <w:numId w:val="8"/>
        </w:numPr>
        <w:shd w:val="clear" w:color="auto" w:fill="FFFFFF"/>
        <w:tabs>
          <w:tab w:val="left" w:pos="202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7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Счетная камера Горяева</w:t>
      </w:r>
    </w:p>
    <w:p w:rsidR="00162B18" w:rsidRPr="00162B18" w:rsidRDefault="00162B18" w:rsidP="00162B18">
      <w:pPr>
        <w:widowControl w:val="0"/>
        <w:numPr>
          <w:ilvl w:val="0"/>
          <w:numId w:val="8"/>
        </w:numPr>
        <w:shd w:val="clear" w:color="auto" w:fill="FFFFFF"/>
        <w:tabs>
          <w:tab w:val="left" w:pos="202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2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Меланжеры для эритроцитов и лейкоцитов</w:t>
      </w:r>
    </w:p>
    <w:p w:rsidR="00162B18" w:rsidRPr="00162B18" w:rsidRDefault="00162B18" w:rsidP="00162B18">
      <w:pPr>
        <w:widowControl w:val="0"/>
        <w:numPr>
          <w:ilvl w:val="0"/>
          <w:numId w:val="8"/>
        </w:numPr>
        <w:shd w:val="clear" w:color="auto" w:fill="FFFFFF"/>
        <w:tabs>
          <w:tab w:val="left" w:pos="202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12"/>
          <w:sz w:val="28"/>
          <w:szCs w:val="28"/>
          <w:lang w:eastAsia="ru-RU"/>
        </w:rPr>
      </w:pPr>
      <w:proofErr w:type="spellStart"/>
      <w:r w:rsidRPr="00162B18">
        <w:rPr>
          <w:rFonts w:ascii="Times New Roman" w:eastAsia="Times New Roman" w:hAnsi="Times New Roman" w:cs="Times New Roman"/>
          <w:spacing w:val="-2"/>
          <w:sz w:val="28"/>
          <w:szCs w:val="28"/>
          <w:lang w:eastAsia="ru-RU"/>
        </w:rPr>
        <w:t>Физраствор</w:t>
      </w:r>
      <w:proofErr w:type="spellEnd"/>
    </w:p>
    <w:p w:rsidR="00162B18" w:rsidRPr="00162B18" w:rsidRDefault="00162B18" w:rsidP="00162B18">
      <w:pPr>
        <w:widowControl w:val="0"/>
        <w:numPr>
          <w:ilvl w:val="0"/>
          <w:numId w:val="8"/>
        </w:numPr>
        <w:shd w:val="clear" w:color="auto" w:fill="FFFFFF"/>
        <w:tabs>
          <w:tab w:val="left" w:pos="202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7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3% р-р уксусной к-ты. </w:t>
      </w:r>
      <w:proofErr w:type="gram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подкрашенный</w:t>
      </w:r>
      <w:proofErr w:type="gramEnd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метиленовой синькой</w:t>
      </w:r>
    </w:p>
    <w:p w:rsidR="00162B18" w:rsidRPr="00162B18" w:rsidRDefault="00162B18" w:rsidP="00162B18">
      <w:pPr>
        <w:widowControl w:val="0"/>
        <w:numPr>
          <w:ilvl w:val="0"/>
          <w:numId w:val="8"/>
        </w:numPr>
        <w:shd w:val="clear" w:color="auto" w:fill="FFFFFF"/>
        <w:tabs>
          <w:tab w:val="left" w:pos="202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7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Покровные стекла</w:t>
      </w:r>
    </w:p>
    <w:p w:rsidR="00162B18" w:rsidRPr="00162B18" w:rsidRDefault="00162B18" w:rsidP="00162B18">
      <w:pPr>
        <w:widowControl w:val="0"/>
        <w:numPr>
          <w:ilvl w:val="0"/>
          <w:numId w:val="8"/>
        </w:numPr>
        <w:shd w:val="clear" w:color="auto" w:fill="FFFFFF"/>
        <w:tabs>
          <w:tab w:val="left" w:pos="202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7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Предметные обезжиренные стекла</w:t>
      </w:r>
    </w:p>
    <w:p w:rsidR="00162B18" w:rsidRPr="00162B18" w:rsidRDefault="00162B18" w:rsidP="00162B18">
      <w:pPr>
        <w:widowControl w:val="0"/>
        <w:numPr>
          <w:ilvl w:val="0"/>
          <w:numId w:val="8"/>
        </w:numPr>
        <w:shd w:val="clear" w:color="auto" w:fill="FFFFFF"/>
        <w:tabs>
          <w:tab w:val="left" w:pos="202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8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Стекла со шлифованным краем</w:t>
      </w:r>
    </w:p>
    <w:p w:rsidR="00162B18" w:rsidRPr="00162B18" w:rsidRDefault="00162B18" w:rsidP="00162B18">
      <w:pPr>
        <w:widowControl w:val="0"/>
        <w:numPr>
          <w:ilvl w:val="0"/>
          <w:numId w:val="9"/>
        </w:numPr>
        <w:shd w:val="clear" w:color="auto" w:fill="FFFFFF"/>
        <w:tabs>
          <w:tab w:val="left" w:pos="26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9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2"/>
          <w:sz w:val="28"/>
          <w:szCs w:val="28"/>
          <w:lang w:eastAsia="ru-RU"/>
        </w:rPr>
        <w:t>Мензурки</w:t>
      </w:r>
    </w:p>
    <w:p w:rsidR="00162B18" w:rsidRPr="00162B18" w:rsidRDefault="00162B18" w:rsidP="00162B18">
      <w:pPr>
        <w:widowControl w:val="0"/>
        <w:numPr>
          <w:ilvl w:val="0"/>
          <w:numId w:val="9"/>
        </w:numPr>
        <w:shd w:val="clear" w:color="auto" w:fill="FFFFFF"/>
        <w:tabs>
          <w:tab w:val="left" w:pos="26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12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Кюветы для окраски мазков.</w:t>
      </w:r>
    </w:p>
    <w:p w:rsidR="00162B18" w:rsidRPr="00162B18" w:rsidRDefault="00162B18" w:rsidP="00162B18">
      <w:pPr>
        <w:widowControl w:val="0"/>
        <w:numPr>
          <w:ilvl w:val="0"/>
          <w:numId w:val="9"/>
        </w:numPr>
        <w:shd w:val="clear" w:color="auto" w:fill="FFFFFF"/>
        <w:tabs>
          <w:tab w:val="left" w:pos="26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12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Метиловый спирт.</w:t>
      </w:r>
    </w:p>
    <w:p w:rsidR="00162B18" w:rsidRPr="00162B18" w:rsidRDefault="00162B18" w:rsidP="00162B18">
      <w:pPr>
        <w:widowControl w:val="0"/>
        <w:numPr>
          <w:ilvl w:val="0"/>
          <w:numId w:val="9"/>
        </w:numPr>
        <w:shd w:val="clear" w:color="auto" w:fill="FFFFFF"/>
        <w:tabs>
          <w:tab w:val="left" w:pos="26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12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Краска Романовского-</w:t>
      </w:r>
      <w:proofErr w:type="spell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Гимза</w:t>
      </w:r>
      <w:proofErr w:type="spellEnd"/>
    </w:p>
    <w:p w:rsidR="00162B18" w:rsidRPr="00162B18" w:rsidRDefault="00162B18" w:rsidP="00162B18">
      <w:pPr>
        <w:widowControl w:val="0"/>
        <w:numPr>
          <w:ilvl w:val="0"/>
          <w:numId w:val="9"/>
        </w:numPr>
        <w:shd w:val="clear" w:color="auto" w:fill="FFFFFF"/>
        <w:tabs>
          <w:tab w:val="left" w:pos="26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12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>N/10 НС</w:t>
      </w:r>
      <w:proofErr w:type="gramStart"/>
      <w:r w:rsidRPr="00162B18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>1</w:t>
      </w:r>
      <w:proofErr w:type="gramEnd"/>
    </w:p>
    <w:p w:rsidR="00162B18" w:rsidRPr="00162B18" w:rsidRDefault="00162B18" w:rsidP="00162B18">
      <w:pPr>
        <w:widowControl w:val="0"/>
        <w:numPr>
          <w:ilvl w:val="0"/>
          <w:numId w:val="9"/>
        </w:numPr>
        <w:shd w:val="clear" w:color="auto" w:fill="FFFFFF"/>
        <w:tabs>
          <w:tab w:val="left" w:pos="26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Пинцеты, ножницы</w:t>
      </w:r>
    </w:p>
    <w:p w:rsidR="00162B18" w:rsidRPr="00162B18" w:rsidRDefault="00162B18" w:rsidP="00162B18">
      <w:pPr>
        <w:widowControl w:val="0"/>
        <w:numPr>
          <w:ilvl w:val="0"/>
          <w:numId w:val="9"/>
        </w:numPr>
        <w:shd w:val="clear" w:color="auto" w:fill="FFFFFF"/>
        <w:tabs>
          <w:tab w:val="left" w:pos="26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Дистиллированная усредненная вода</w:t>
      </w:r>
    </w:p>
    <w:p w:rsidR="00162B18" w:rsidRPr="00162B18" w:rsidRDefault="00162B18" w:rsidP="00162B18">
      <w:pPr>
        <w:widowControl w:val="0"/>
        <w:numPr>
          <w:ilvl w:val="0"/>
          <w:numId w:val="10"/>
        </w:numPr>
        <w:shd w:val="clear" w:color="auto" w:fill="FFFFFF"/>
        <w:tabs>
          <w:tab w:val="left" w:pos="26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2"/>
          <w:sz w:val="28"/>
          <w:szCs w:val="28"/>
          <w:lang w:eastAsia="ru-RU"/>
        </w:rPr>
        <w:t>Вата, марля</w:t>
      </w:r>
    </w:p>
    <w:p w:rsidR="00162B18" w:rsidRPr="00162B18" w:rsidRDefault="00162B18" w:rsidP="00162B18">
      <w:pPr>
        <w:widowControl w:val="0"/>
        <w:numPr>
          <w:ilvl w:val="0"/>
          <w:numId w:val="9"/>
        </w:numPr>
        <w:shd w:val="clear" w:color="auto" w:fill="FFFFFF"/>
        <w:tabs>
          <w:tab w:val="left" w:pos="26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12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2"/>
          <w:sz w:val="28"/>
          <w:szCs w:val="28"/>
          <w:lang w:eastAsia="ru-RU"/>
        </w:rPr>
        <w:t>Микроскопы</w:t>
      </w:r>
    </w:p>
    <w:p w:rsidR="00162B18" w:rsidRPr="00162B18" w:rsidRDefault="00162B18" w:rsidP="00162B18">
      <w:pPr>
        <w:widowControl w:val="0"/>
        <w:numPr>
          <w:ilvl w:val="0"/>
          <w:numId w:val="9"/>
        </w:numPr>
        <w:shd w:val="clear" w:color="auto" w:fill="FFFFFF"/>
        <w:tabs>
          <w:tab w:val="left" w:pos="26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12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Шприцы с иглами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Порядок выполнения работ в аудитории: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  После  опроса  студент выполняет задания  </w:t>
      </w:r>
    </w:p>
    <w:p w:rsid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2. Анализируют  </w:t>
      </w: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 и   сдают работу</w:t>
      </w:r>
    </w:p>
    <w:p w:rsidR="007F5452" w:rsidRPr="00162B18" w:rsidRDefault="007F5452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</w:p>
    <w:p w:rsidR="007F5452" w:rsidRDefault="007F5452" w:rsidP="007F5452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 w:rsidRPr="00162B18">
        <w:rPr>
          <w:rFonts w:ascii="Times New Roman" w:eastAsia="Calibri" w:hAnsi="Times New Roman" w:cs="Times New Roman"/>
          <w:b/>
          <w:sz w:val="28"/>
          <w:szCs w:val="28"/>
        </w:rPr>
        <w:t>Задание</w:t>
      </w:r>
      <w:r w:rsidRPr="00162B18">
        <w:rPr>
          <w:rFonts w:ascii="Times New Roman" w:eastAsia="Calibri" w:hAnsi="Times New Roman" w:cs="Times New Roman"/>
          <w:sz w:val="28"/>
          <w:szCs w:val="28"/>
          <w:lang w:val="kk-KZ"/>
        </w:rPr>
        <w:t xml:space="preserve"> </w:t>
      </w:r>
      <w:r w:rsidR="00957A90">
        <w:rPr>
          <w:rFonts w:ascii="Times New Roman" w:eastAsia="Calibri" w:hAnsi="Times New Roman" w:cs="Times New Roman"/>
          <w:b/>
          <w:sz w:val="28"/>
          <w:szCs w:val="28"/>
          <w:lang w:val="kk-KZ"/>
        </w:rPr>
        <w:t>1</w:t>
      </w:r>
      <w:r w:rsidRPr="00162B18">
        <w:rPr>
          <w:rFonts w:ascii="Times New Roman" w:eastAsia="Calibri" w:hAnsi="Times New Roman" w:cs="Times New Roman"/>
          <w:sz w:val="28"/>
          <w:szCs w:val="28"/>
          <w:lang w:val="kk-KZ"/>
        </w:rPr>
        <w:t>.</w:t>
      </w:r>
      <w:r w:rsidRPr="00162B18">
        <w:rPr>
          <w:rFonts w:ascii="Times New Roman" w:eastAsia="Calibri" w:hAnsi="Times New Roman" w:cs="Times New Roman"/>
          <w:b/>
          <w:sz w:val="28"/>
          <w:szCs w:val="28"/>
          <w:lang w:val="kk-KZ"/>
        </w:rPr>
        <w:t xml:space="preserve"> Изучение патологических форм эритроцитов в мазке крови</w:t>
      </w:r>
      <w:r w:rsidRPr="00162B18">
        <w:rPr>
          <w:rFonts w:ascii="Times New Roman" w:eastAsia="Calibri" w:hAnsi="Times New Roman" w:cs="Times New Roman"/>
          <w:sz w:val="28"/>
          <w:szCs w:val="28"/>
          <w:lang w:val="kk-KZ"/>
        </w:rPr>
        <w:t xml:space="preserve">. </w:t>
      </w:r>
    </w:p>
    <w:p w:rsidR="007F5452" w:rsidRPr="00162B18" w:rsidRDefault="007F5452" w:rsidP="007F5452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 w:rsidRPr="00162B18">
        <w:rPr>
          <w:rFonts w:ascii="Times New Roman" w:eastAsia="Calibri" w:hAnsi="Times New Roman" w:cs="Times New Roman"/>
          <w:sz w:val="28"/>
          <w:szCs w:val="28"/>
          <w:lang w:val="kk-KZ"/>
        </w:rPr>
        <w:t xml:space="preserve">На предметное стекло наносят каплю крови из вены на передней лапе между локтевым и запястным суставом, на наружной поверхности. Делают мазок, высушивают его на воздухе, фиксируют и окрашивают «Лейкодифом». Изучают мазок под микроскопом с иммерсионной системой. Обращают внимание на окраску форменных элементов красной крови, их размеры и форму. В зависимости от характера и степени анемии могут быть обнаружены патологические качественные изменения эритроцитов: полихроматофилы, нормобласты, мегалобласты, мегалоциты, анизоциты, эритроциты с базофильной пунктацией, эритроциты с тельцами Жолли, ретикулоциты. </w:t>
      </w:r>
    </w:p>
    <w:p w:rsidR="007F5452" w:rsidRPr="00162B18" w:rsidRDefault="007F5452" w:rsidP="007F5452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</w:p>
    <w:p w:rsidR="007F5452" w:rsidRPr="00162B18" w:rsidRDefault="007F5452" w:rsidP="007F5452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 w:rsidRPr="00162B18">
        <w:rPr>
          <w:rFonts w:ascii="Times New Roman" w:eastAsia="Calibri" w:hAnsi="Times New Roman" w:cs="Times New Roman"/>
          <w:sz w:val="28"/>
          <w:szCs w:val="28"/>
          <w:lang w:val="kk-KZ"/>
        </w:rPr>
        <w:t xml:space="preserve">                </w:t>
      </w:r>
    </w:p>
    <w:p w:rsidR="007F5452" w:rsidRPr="00162B18" w:rsidRDefault="007F5452" w:rsidP="007F5452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F26E521" wp14:editId="123112C9">
            <wp:extent cx="2181860" cy="2235835"/>
            <wp:effectExtent l="0" t="0" r="889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58" t="1822" r="8199" b="32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860" cy="22358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162B18">
        <w:rPr>
          <w:rFonts w:ascii="Times New Roman" w:eastAsia="Calibri" w:hAnsi="Times New Roman" w:cs="Times New Roman"/>
          <w:sz w:val="28"/>
          <w:szCs w:val="28"/>
          <w:lang w:val="kk-KZ"/>
        </w:rPr>
        <w:t xml:space="preserve">      </w:t>
      </w:r>
      <w:r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FAA5CCB" wp14:editId="45B6C54B">
            <wp:extent cx="2703195" cy="1640840"/>
            <wp:effectExtent l="0" t="0" r="190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35" t="18492" r="8095" b="265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3195" cy="1640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F5452" w:rsidRPr="00162B18" w:rsidRDefault="007F5452" w:rsidP="007F5452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FBB974E" wp14:editId="2AA842A2">
            <wp:extent cx="2705100" cy="1939925"/>
            <wp:effectExtent l="0" t="0" r="0" b="317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97" t="3525" r="7838" b="236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1939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162B18">
        <w:rPr>
          <w:rFonts w:ascii="Times New Roman" w:eastAsia="Calibri" w:hAnsi="Times New Roman" w:cs="Times New Roman"/>
          <w:sz w:val="28"/>
          <w:szCs w:val="28"/>
          <w:lang w:val="kk-KZ"/>
        </w:rPr>
        <w:t xml:space="preserve">               </w:t>
      </w:r>
      <w:r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4111CA4" wp14:editId="6F84869C">
            <wp:extent cx="2004060" cy="268859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4060" cy="2688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F5452" w:rsidRPr="00162B18" w:rsidRDefault="007F5452" w:rsidP="007F5452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</w:p>
    <w:p w:rsidR="007F5452" w:rsidRPr="00162B18" w:rsidRDefault="007F5452" w:rsidP="007F5452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</w:p>
    <w:p w:rsidR="007F5452" w:rsidRDefault="007F5452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</w:p>
    <w:p w:rsidR="007F5452" w:rsidRDefault="007F5452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</w:p>
    <w:p w:rsidR="007F5452" w:rsidRDefault="007F5452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</w:p>
    <w:p w:rsidR="007F5452" w:rsidRDefault="007F5452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</w:p>
    <w:p w:rsidR="007F5452" w:rsidRDefault="007F5452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</w:p>
    <w:p w:rsidR="00957A90" w:rsidRDefault="00957A90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</w:p>
    <w:p w:rsidR="007F5452" w:rsidRPr="00162B18" w:rsidRDefault="007F5452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Courier New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4"/>
          <w:szCs w:val="24"/>
          <w:lang w:eastAsia="ru-RU"/>
        </w:rPr>
        <w:t>Таблица 1- Гематологические показатели у взрослых животных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>
            <wp:extent cx="5657850" cy="3486150"/>
            <wp:effectExtent l="0" t="0" r="0" b="0"/>
            <wp:docPr id="6" name="Рисунок 6" descr="Описание: Гематологические показатели у взрослых животны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Описание: Гематологические показатели у взрослых животных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7850" cy="3486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2B18" w:rsidRPr="00162B18" w:rsidRDefault="00957A90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Calibri" w:hAnsi="Times New Roman" w:cs="Times New Roman"/>
          <w:b/>
          <w:sz w:val="28"/>
          <w:szCs w:val="28"/>
        </w:rPr>
        <w:t>Задание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2.</w:t>
      </w:r>
      <w:r w:rsidR="00162B18" w:rsidRPr="00162B18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Определение гемоглобина по </w:t>
      </w:r>
      <w:proofErr w:type="spellStart"/>
      <w:r w:rsidR="00162B18" w:rsidRPr="00162B18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Сали</w:t>
      </w:r>
      <w:proofErr w:type="spellEnd"/>
      <w:r w:rsidR="00162B18" w:rsidRPr="00162B18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Гемоглобин крови определяют гемометром </w:t>
      </w:r>
      <w:proofErr w:type="spell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Сали</w:t>
      </w:r>
      <w:proofErr w:type="spellEnd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которой состоит из одной стеклянной </w:t>
      </w: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пробирки и двух стандартов. На пробирке имеется шкала, которая показывает содержание гемоглобина в 2%.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капиллярную пипетку от гемометра набирают кровь до метки (20 </w:t>
      </w:r>
      <w:proofErr w:type="spell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куб.мм</w:t>
      </w:r>
      <w:proofErr w:type="spellEnd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.). Кончик капилляра тщательно вытирают и осторожно выдувают кровь на дно градуированной пробирки, в которую заранее наливают N/10 НС</w:t>
      </w:r>
      <w:proofErr w:type="gram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proofErr w:type="gramEnd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до первой метки. Пипетку трижды промывают. Смесь встряхивают и оставляют стоять в течение 5 минут. Образовавшийся солянокислый гематин окрашивает содержимое пробирки в коричневый цвет, затем в пробирку вносят по каплям N/10 НС</w:t>
      </w:r>
      <w:proofErr w:type="gram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proofErr w:type="gramEnd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, жидкость перемешивают стеклянной палочкой и добиваются одинакового се окрашивания с цветом стандарта.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Показание гемометра снимают со шкалы градуированной пробирки, через такое деление, которой проходит верхний мениск раствора крови.</w:t>
      </w:r>
    </w:p>
    <w:p w:rsid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Установленное содержание гемоглобина в исследуемой крови в </w:t>
      </w:r>
      <w:proofErr w:type="gram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г</w:t>
      </w:r>
      <w:proofErr w:type="gramEnd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% заносят в тетрадь.</w:t>
      </w:r>
    </w:p>
    <w:p w:rsidR="007F5452" w:rsidRDefault="007F5452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F5452" w:rsidRDefault="007F5452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F5452" w:rsidRDefault="007F5452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F5452" w:rsidRDefault="007F5452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F5452" w:rsidRDefault="007F5452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F5452" w:rsidRDefault="007F5452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F5452" w:rsidRDefault="007F5452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F5452" w:rsidRPr="00162B18" w:rsidRDefault="007F5452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57A90" w:rsidRPr="00162B18" w:rsidRDefault="00957A90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142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62B18">
        <w:rPr>
          <w:rFonts w:ascii="Times New Roman" w:eastAsia="Times New Roman" w:hAnsi="Times New Roman" w:cs="Times New Roman"/>
          <w:sz w:val="24"/>
          <w:szCs w:val="24"/>
          <w:lang w:eastAsia="ru-RU"/>
        </w:rPr>
        <w:t>Таблица 2 - Количество эритроцитов, лейкоцитов и тромбоцитов в крови у взрослых здоровых</w:t>
      </w:r>
      <w:r w:rsidRPr="00162B18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сельскохозяйственных животных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142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>
            <wp:extent cx="5705475" cy="3286125"/>
            <wp:effectExtent l="0" t="0" r="9525" b="9525"/>
            <wp:docPr id="5" name="Рисунок 5" descr="Описание: - Количество эритроцитов, лейкоцитов и тромбоцитов в крови у взрослых здоровых сельскохозяйственных животны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Описание: - Количество эритроцитов, лейкоцитов и тромбоцитов в крови у взрослых здоровых сельскохозяйственных животных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5475" cy="3286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</w:pPr>
      <w:r w:rsidRPr="00162B18">
        <w:rPr>
          <w:rFonts w:ascii="Times New Roman" w:eastAsia="Times New Roman" w:hAnsi="Times New Roman" w:cs="Times New Roman"/>
          <w:sz w:val="24"/>
          <w:szCs w:val="24"/>
          <w:lang w:eastAsia="ru-RU"/>
        </w:rPr>
        <w:t>Таблица 3 - Показатели крови у мелких животных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>
            <wp:extent cx="5753100" cy="3038475"/>
            <wp:effectExtent l="0" t="0" r="0" b="9525"/>
            <wp:docPr id="4" name="Рисунок 4" descr="Описание: Показатели крови у мелких животны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Описание: Показатели крови у мелких животных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038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</w:p>
    <w:p w:rsidR="00162B18" w:rsidRPr="00162B18" w:rsidRDefault="00957A90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Calibri" w:hAnsi="Times New Roman" w:cs="Times New Roman"/>
          <w:b/>
          <w:sz w:val="28"/>
          <w:szCs w:val="28"/>
        </w:rPr>
        <w:t>Задание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3.</w:t>
      </w:r>
      <w:r w:rsidR="00162B18" w:rsidRPr="00162B18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Определение количества эритроцитов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Кровь насасывают в смеситель точно до метки 0.5 без пузырьков воздуха. 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После взятия крови кончик смесителя быстро вытирают ватой, погружают в чашку с физиологическим </w:t>
      </w: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раствором и набирают его до метки 101. Получают разведение крови в 200 раз. Смеситель 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встряхивают 3 минуты для получения равномерной взвеси эритроцитов. Манипуляцию взятия крови производят быстро, так как кровь может свернуть. Подсчет производят в счетной камере Горяева. Для этого покровное стекло пришлифовывают большими пальцами обоих рук к боковым пластинкам до получения </w:t>
      </w:r>
      <w:proofErr w:type="spell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ньютоновских</w:t>
      </w:r>
      <w:proofErr w:type="spellEnd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колец в месте прижатия (радужные круги). Из смесителя удаляют две капли и затем небольшую каплю подводят под край покровного стекла. Нужно избежать попадания под покровное стекло пузырьков воздуха. Подсчет производят с объективом 40. В камере Горяева эритроциты </w:t>
      </w: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подсчитывают в 5 больших квадратах, каждый из которых разделен на 16 малых, а всего, следовательно, в 80 малых квадратах. В каждом малом квадрате обитают все эритроциты, 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расположенные внутри квадрата и касающиеся левой и верхней его сторон.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Количество эритроцитов в куб. мм, (искомое) вычисляется по следующей формуле: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Х= а</w:t>
      </w:r>
      <w:proofErr w:type="gram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:б</w:t>
      </w:r>
      <w:proofErr w:type="gramEnd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*4000/ в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где </w:t>
      </w:r>
      <w:r w:rsidRPr="00162B18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X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количество эритроцитов в 1 куб. мм</w:t>
      </w:r>
      <w:proofErr w:type="gram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.,</w:t>
      </w:r>
      <w:proofErr w:type="gramEnd"/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2765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а - сумма эритроцитов сосчитанных в 80 малых квадратах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</w:t>
      </w:r>
      <w:proofErr w:type="gram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б</w:t>
      </w:r>
      <w:proofErr w:type="gramEnd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разведение крови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в - количество малых квадратов.</w:t>
      </w:r>
    </w:p>
    <w:p w:rsid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Например: в 80 малых квадратах сосчитано 500 эритроцитов при разведении в 200 раз. 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Следовательно: </w:t>
      </w:r>
      <w:r w:rsidRPr="00162B18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х 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=500*200*4000/80 = 5000000 эритроцитов в </w:t>
      </w:r>
      <w:r w:rsidRPr="00162B18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I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куб. мм. </w:t>
      </w:r>
    </w:p>
    <w:p w:rsidR="007F5452" w:rsidRPr="00162B18" w:rsidRDefault="007F5452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Порядок оформления отчетов и их защита: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Отчет оформляется в следующем порядке: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1. Анализ выполненой  работы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</w:t>
      </w: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Оформить и сдать работу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162B18" w:rsidRPr="007F5452" w:rsidRDefault="00162B18" w:rsidP="007F545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 xml:space="preserve">Контрольные  </w:t>
      </w:r>
      <w:r w:rsidR="007F5452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 xml:space="preserve"> вопросы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1.Основные механизмы компенсации при разных формах анемии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Изменения количественного и качественного состава эритроцитов.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Задание на дом: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1.Подготовится к занятию по теме:</w:t>
      </w:r>
      <w:r w:rsidRPr="00162B18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 xml:space="preserve"> </w:t>
      </w:r>
      <w:r w:rsidRPr="00162B18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Патологическая физиология общего кровообращения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2.Составить ситуационную задачу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 xml:space="preserve">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Задания к СРС</w:t>
      </w:r>
    </w:p>
    <w:p w:rsidR="00162B18" w:rsidRPr="00162B18" w:rsidRDefault="00162B18" w:rsidP="00162B18">
      <w:pPr>
        <w:spacing w:after="0" w:line="240" w:lineRule="auto"/>
        <w:ind w:right="207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I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 вариант (простой)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1. </w:t>
      </w:r>
      <w:r w:rsidRPr="00162B18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Патологическая ф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изиология системы крови и кровообразования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Нарушения общего объема крови. Виды, этиология и патогенез.</w:t>
      </w:r>
    </w:p>
    <w:p w:rsidR="00162B18" w:rsidRPr="00162B18" w:rsidRDefault="00162B18" w:rsidP="00162B18">
      <w:pPr>
        <w:spacing w:after="0" w:line="240" w:lineRule="auto"/>
        <w:ind w:right="207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II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. </w:t>
      </w:r>
      <w:proofErr w:type="gramStart"/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вариант</w:t>
      </w:r>
      <w:proofErr w:type="gramEnd"/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(средней сложности)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1. 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Основные механизмы компенсации при разных формах анемии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2. 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Изменения количественного и качественного состава эритроцитов.</w:t>
      </w:r>
    </w:p>
    <w:p w:rsidR="00162B18" w:rsidRPr="00162B18" w:rsidRDefault="00162B18" w:rsidP="00162B18">
      <w:pPr>
        <w:spacing w:after="0" w:line="240" w:lineRule="auto"/>
        <w:ind w:right="207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III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. </w:t>
      </w:r>
      <w:proofErr w:type="gramStart"/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вариант</w:t>
      </w:r>
      <w:proofErr w:type="gramEnd"/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(сложный)</w:t>
      </w:r>
    </w:p>
    <w:p w:rsidR="00162B18" w:rsidRPr="00162B18" w:rsidRDefault="00162B18" w:rsidP="00162B18">
      <w:pPr>
        <w:widowControl w:val="0"/>
        <w:tabs>
          <w:tab w:val="left" w:pos="421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 </w:t>
      </w:r>
      <w:proofErr w:type="spell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Гипе</w:t>
      </w:r>
      <w:proofErr w:type="gram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р</w:t>
      </w:r>
      <w:proofErr w:type="spellEnd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proofErr w:type="gramEnd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</w:t>
      </w:r>
      <w:proofErr w:type="spell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гиповолемии</w:t>
      </w:r>
      <w:proofErr w:type="spellEnd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, их виды?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2. Анемии, их виды, классификация, этиология и патогенез, компенсаторные реакции при анемиях?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3. Качественные изменения красной крови при анемиях?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2B18" w:rsidRPr="00162B18" w:rsidRDefault="00273223" w:rsidP="00162B1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b/>
          <w:sz w:val="28"/>
          <w:szCs w:val="28"/>
          <w:lang w:val="kk-KZ"/>
        </w:rPr>
        <w:t xml:space="preserve"> 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Courier New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b/>
          <w:sz w:val="28"/>
          <w:szCs w:val="28"/>
          <w:lang w:eastAsia="ru-RU"/>
        </w:rPr>
        <w:t>Лабораторная работа № 2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b/>
          <w:sz w:val="28"/>
          <w:szCs w:val="28"/>
          <w:lang w:eastAsia="ru-RU"/>
        </w:rPr>
        <w:t xml:space="preserve">                             </w:t>
      </w:r>
    </w:p>
    <w:p w:rsidR="00162B18" w:rsidRPr="00162B18" w:rsidRDefault="00162B18" w:rsidP="000A194A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center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Тема занятия:</w:t>
      </w:r>
      <w:r w:rsidR="000A194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="000A194A" w:rsidRPr="00162B18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Патологическая физиология  крови (Часть</w:t>
      </w:r>
      <w:proofErr w:type="gramStart"/>
      <w:r w:rsidR="000A194A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2</w:t>
      </w:r>
      <w:proofErr w:type="gramEnd"/>
      <w:r w:rsidR="000A194A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)</w:t>
      </w:r>
      <w:r w:rsidR="000A194A" w:rsidRPr="00162B18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 xml:space="preserve"> </w:t>
      </w:r>
      <w:r w:rsidRPr="00162B18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Патологическая  красной крови</w:t>
      </w:r>
    </w:p>
    <w:p w:rsidR="00162B18" w:rsidRPr="00162B18" w:rsidRDefault="00162B18" w:rsidP="00162B18">
      <w:pPr>
        <w:widowControl w:val="0"/>
        <w:shd w:val="clear" w:color="auto" w:fill="FFFFFF"/>
        <w:tabs>
          <w:tab w:val="center" w:pos="6120"/>
        </w:tabs>
        <w:autoSpaceDE w:val="0"/>
        <w:autoSpaceDN w:val="0"/>
        <w:adjustRightInd w:val="0"/>
        <w:spacing w:after="0" w:line="240" w:lineRule="auto"/>
        <w:ind w:firstLine="680"/>
        <w:jc w:val="both"/>
        <w:rPr>
          <w:rFonts w:ascii="Times New Roman" w:eastAsia="Times New Roman" w:hAnsi="Times New Roman" w:cs="Courier New"/>
          <w:sz w:val="28"/>
          <w:szCs w:val="28"/>
          <w:lang w:eastAsia="ru-RU"/>
        </w:rPr>
      </w:pP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Цель работы: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Изучить различные типа анемий у сельскохозяйственных животных (</w:t>
      </w:r>
      <w:proofErr w:type="spell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гиперхромные</w:t>
      </w:r>
      <w:proofErr w:type="spellEnd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гипохромные, токсические). 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План занятия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1.  Опрос по основным вопросам занятия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2.  Выполнения работ в аудитории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3. Обработка и анализ результатов выполненных </w:t>
      </w:r>
      <w:proofErr w:type="gram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задании</w:t>
      </w:r>
      <w:proofErr w:type="gramEnd"/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Краткие теоретические сведения:</w:t>
      </w: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 для изучения 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механизмов возникновения и развития различных патологических процессов, компенсации нарушенных функций и используют эксперимент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Оборудование, приборы и технические средства:</w:t>
      </w:r>
    </w:p>
    <w:p w:rsidR="00162B18" w:rsidRPr="00162B18" w:rsidRDefault="00162B18" w:rsidP="00162B18">
      <w:pPr>
        <w:widowControl w:val="0"/>
        <w:numPr>
          <w:ilvl w:val="0"/>
          <w:numId w:val="32"/>
        </w:numPr>
        <w:shd w:val="clear" w:color="auto" w:fill="FFFFFF"/>
        <w:tabs>
          <w:tab w:val="left" w:pos="20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pacing w:val="-7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62B18">
        <w:rPr>
          <w:rFonts w:ascii="Times New Roman" w:eastAsia="Times New Roman" w:hAnsi="Times New Roman" w:cs="Times New Roman"/>
          <w:spacing w:val="-3"/>
          <w:sz w:val="28"/>
          <w:szCs w:val="28"/>
          <w:lang w:eastAsia="ru-RU"/>
        </w:rPr>
        <w:t>Кролик</w:t>
      </w:r>
    </w:p>
    <w:p w:rsidR="00162B18" w:rsidRPr="00162B18" w:rsidRDefault="00162B18" w:rsidP="00162B18">
      <w:pPr>
        <w:widowControl w:val="0"/>
        <w:numPr>
          <w:ilvl w:val="0"/>
          <w:numId w:val="32"/>
        </w:numPr>
        <w:shd w:val="clear" w:color="auto" w:fill="FFFFFF"/>
        <w:tabs>
          <w:tab w:val="left" w:pos="20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pacing w:val="-7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 xml:space="preserve">Иммерсионное масло, </w:t>
      </w:r>
    </w:p>
    <w:p w:rsidR="00162B18" w:rsidRPr="00162B18" w:rsidRDefault="00162B18" w:rsidP="00162B18">
      <w:pPr>
        <w:widowControl w:val="0"/>
        <w:numPr>
          <w:ilvl w:val="0"/>
          <w:numId w:val="32"/>
        </w:numPr>
        <w:shd w:val="clear" w:color="auto" w:fill="FFFFFF"/>
        <w:tabs>
          <w:tab w:val="left" w:pos="20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pacing w:val="-7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«</w:t>
      </w:r>
      <w:proofErr w:type="spellStart"/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Лейкодиф</w:t>
      </w:r>
      <w:proofErr w:type="spellEnd"/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».</w:t>
      </w:r>
    </w:p>
    <w:p w:rsidR="00162B18" w:rsidRPr="00162B18" w:rsidRDefault="00162B18" w:rsidP="00162B18">
      <w:pPr>
        <w:widowControl w:val="0"/>
        <w:numPr>
          <w:ilvl w:val="0"/>
          <w:numId w:val="32"/>
        </w:numPr>
        <w:shd w:val="clear" w:color="auto" w:fill="FFFFFF"/>
        <w:tabs>
          <w:tab w:val="left" w:pos="20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pacing w:val="-7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Бензол</w:t>
      </w:r>
    </w:p>
    <w:p w:rsidR="00162B18" w:rsidRPr="00162B18" w:rsidRDefault="00162B18" w:rsidP="00162B18">
      <w:pPr>
        <w:widowControl w:val="0"/>
        <w:numPr>
          <w:ilvl w:val="0"/>
          <w:numId w:val="32"/>
        </w:numPr>
        <w:shd w:val="clear" w:color="auto" w:fill="FFFFFF"/>
        <w:tabs>
          <w:tab w:val="left" w:pos="20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pacing w:val="-7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Гемометр </w:t>
      </w:r>
      <w:proofErr w:type="spellStart"/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Сали</w:t>
      </w:r>
      <w:proofErr w:type="spellEnd"/>
    </w:p>
    <w:p w:rsidR="00162B18" w:rsidRPr="00162B18" w:rsidRDefault="00162B18" w:rsidP="00162B18">
      <w:pPr>
        <w:widowControl w:val="0"/>
        <w:numPr>
          <w:ilvl w:val="0"/>
          <w:numId w:val="32"/>
        </w:numPr>
        <w:shd w:val="clear" w:color="auto" w:fill="FFFFFF"/>
        <w:tabs>
          <w:tab w:val="left" w:pos="20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pacing w:val="-7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Счетная камера Горяева</w:t>
      </w:r>
    </w:p>
    <w:p w:rsidR="00162B18" w:rsidRPr="00162B18" w:rsidRDefault="00162B18" w:rsidP="00162B18">
      <w:pPr>
        <w:widowControl w:val="0"/>
        <w:numPr>
          <w:ilvl w:val="0"/>
          <w:numId w:val="32"/>
        </w:numPr>
        <w:shd w:val="clear" w:color="auto" w:fill="FFFFFF"/>
        <w:tabs>
          <w:tab w:val="left" w:pos="20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pacing w:val="-2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Меланжеры для эритроцитов и лейкоцитов</w:t>
      </w:r>
    </w:p>
    <w:p w:rsidR="00162B18" w:rsidRPr="00162B18" w:rsidRDefault="00162B18" w:rsidP="00162B18">
      <w:pPr>
        <w:widowControl w:val="0"/>
        <w:numPr>
          <w:ilvl w:val="0"/>
          <w:numId w:val="32"/>
        </w:numPr>
        <w:shd w:val="clear" w:color="auto" w:fill="FFFFFF"/>
        <w:tabs>
          <w:tab w:val="left" w:pos="20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pacing w:val="-12"/>
          <w:sz w:val="28"/>
          <w:szCs w:val="28"/>
          <w:lang w:eastAsia="ru-RU"/>
        </w:rPr>
      </w:pPr>
      <w:proofErr w:type="spellStart"/>
      <w:r w:rsidRPr="00162B18">
        <w:rPr>
          <w:rFonts w:ascii="Times New Roman" w:eastAsia="Times New Roman" w:hAnsi="Times New Roman" w:cs="Times New Roman"/>
          <w:spacing w:val="-2"/>
          <w:sz w:val="28"/>
          <w:szCs w:val="28"/>
          <w:lang w:eastAsia="ru-RU"/>
        </w:rPr>
        <w:t>Физраствор</w:t>
      </w:r>
      <w:proofErr w:type="spellEnd"/>
    </w:p>
    <w:p w:rsidR="00162B18" w:rsidRPr="00162B18" w:rsidRDefault="00162B18" w:rsidP="00162B18">
      <w:pPr>
        <w:widowControl w:val="0"/>
        <w:numPr>
          <w:ilvl w:val="0"/>
          <w:numId w:val="32"/>
        </w:numPr>
        <w:shd w:val="clear" w:color="auto" w:fill="FFFFFF"/>
        <w:tabs>
          <w:tab w:val="left" w:pos="20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pacing w:val="-7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3% р-р уксусной к-ты. </w:t>
      </w:r>
      <w:proofErr w:type="gram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подкрашенный</w:t>
      </w:r>
      <w:proofErr w:type="gramEnd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метиленовой синькой</w:t>
      </w:r>
    </w:p>
    <w:p w:rsidR="00162B18" w:rsidRPr="00162B18" w:rsidRDefault="00162B18" w:rsidP="00162B18">
      <w:pPr>
        <w:widowControl w:val="0"/>
        <w:numPr>
          <w:ilvl w:val="0"/>
          <w:numId w:val="32"/>
        </w:numPr>
        <w:shd w:val="clear" w:color="auto" w:fill="FFFFFF"/>
        <w:tabs>
          <w:tab w:val="left" w:pos="20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pacing w:val="-7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Покровные стекла</w:t>
      </w:r>
    </w:p>
    <w:p w:rsidR="00162B18" w:rsidRPr="00162B18" w:rsidRDefault="00162B18" w:rsidP="00162B18">
      <w:pPr>
        <w:widowControl w:val="0"/>
        <w:numPr>
          <w:ilvl w:val="0"/>
          <w:numId w:val="32"/>
        </w:numPr>
        <w:shd w:val="clear" w:color="auto" w:fill="FFFFFF"/>
        <w:tabs>
          <w:tab w:val="left" w:pos="20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pacing w:val="-7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Предметные обезжиренные стекла</w:t>
      </w:r>
    </w:p>
    <w:p w:rsidR="00162B18" w:rsidRPr="00162B18" w:rsidRDefault="00162B18" w:rsidP="00162B18">
      <w:pPr>
        <w:widowControl w:val="0"/>
        <w:numPr>
          <w:ilvl w:val="0"/>
          <w:numId w:val="32"/>
        </w:numPr>
        <w:shd w:val="clear" w:color="auto" w:fill="FFFFFF"/>
        <w:tabs>
          <w:tab w:val="left" w:pos="20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pacing w:val="-8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Стекла со шлифованным краем</w:t>
      </w:r>
    </w:p>
    <w:p w:rsidR="00162B18" w:rsidRPr="00162B18" w:rsidRDefault="00162B18" w:rsidP="00162B18">
      <w:pPr>
        <w:widowControl w:val="0"/>
        <w:numPr>
          <w:ilvl w:val="0"/>
          <w:numId w:val="32"/>
        </w:numPr>
        <w:shd w:val="clear" w:color="auto" w:fill="FFFFFF"/>
        <w:tabs>
          <w:tab w:val="left" w:pos="269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pacing w:val="-9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2"/>
          <w:sz w:val="28"/>
          <w:szCs w:val="28"/>
          <w:lang w:eastAsia="ru-RU"/>
        </w:rPr>
        <w:t>Мензурки</w:t>
      </w:r>
    </w:p>
    <w:p w:rsidR="00162B18" w:rsidRPr="00162B18" w:rsidRDefault="00162B18" w:rsidP="00162B18">
      <w:pPr>
        <w:widowControl w:val="0"/>
        <w:numPr>
          <w:ilvl w:val="0"/>
          <w:numId w:val="32"/>
        </w:numPr>
        <w:shd w:val="clear" w:color="auto" w:fill="FFFFFF"/>
        <w:tabs>
          <w:tab w:val="left" w:pos="269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pacing w:val="-12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Кюветы для окраски мазков.</w:t>
      </w:r>
    </w:p>
    <w:p w:rsidR="00162B18" w:rsidRPr="00162B18" w:rsidRDefault="00162B18" w:rsidP="00162B18">
      <w:pPr>
        <w:widowControl w:val="0"/>
        <w:numPr>
          <w:ilvl w:val="0"/>
          <w:numId w:val="32"/>
        </w:numPr>
        <w:shd w:val="clear" w:color="auto" w:fill="FFFFFF"/>
        <w:tabs>
          <w:tab w:val="left" w:pos="269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pacing w:val="-12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Метиловый спирт.</w:t>
      </w:r>
    </w:p>
    <w:p w:rsidR="00162B18" w:rsidRPr="00162B18" w:rsidRDefault="00162B18" w:rsidP="00162B18">
      <w:pPr>
        <w:widowControl w:val="0"/>
        <w:numPr>
          <w:ilvl w:val="0"/>
          <w:numId w:val="32"/>
        </w:numPr>
        <w:shd w:val="clear" w:color="auto" w:fill="FFFFFF"/>
        <w:tabs>
          <w:tab w:val="left" w:pos="269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pacing w:val="-12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Краска Романовского-</w:t>
      </w:r>
      <w:proofErr w:type="spell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Гимза</w:t>
      </w:r>
      <w:proofErr w:type="spellEnd"/>
    </w:p>
    <w:p w:rsidR="00162B18" w:rsidRPr="00162B18" w:rsidRDefault="00162B18" w:rsidP="00162B18">
      <w:pPr>
        <w:widowControl w:val="0"/>
        <w:numPr>
          <w:ilvl w:val="0"/>
          <w:numId w:val="32"/>
        </w:numPr>
        <w:shd w:val="clear" w:color="auto" w:fill="FFFFFF"/>
        <w:tabs>
          <w:tab w:val="left" w:pos="269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pacing w:val="-12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>N/10 НС</w:t>
      </w:r>
      <w:proofErr w:type="gramStart"/>
      <w:r w:rsidRPr="00162B18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>1</w:t>
      </w:r>
      <w:proofErr w:type="gramEnd"/>
    </w:p>
    <w:p w:rsidR="00162B18" w:rsidRPr="00162B18" w:rsidRDefault="00162B18" w:rsidP="00162B18">
      <w:pPr>
        <w:widowControl w:val="0"/>
        <w:numPr>
          <w:ilvl w:val="0"/>
          <w:numId w:val="32"/>
        </w:numPr>
        <w:shd w:val="clear" w:color="auto" w:fill="FFFFFF"/>
        <w:tabs>
          <w:tab w:val="left" w:pos="269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Пинцеты, ножницы</w:t>
      </w:r>
    </w:p>
    <w:p w:rsidR="00162B18" w:rsidRPr="00162B18" w:rsidRDefault="00162B18" w:rsidP="00162B18">
      <w:pPr>
        <w:widowControl w:val="0"/>
        <w:numPr>
          <w:ilvl w:val="0"/>
          <w:numId w:val="32"/>
        </w:numPr>
        <w:shd w:val="clear" w:color="auto" w:fill="FFFFFF"/>
        <w:tabs>
          <w:tab w:val="left" w:pos="269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Дистиллированная усредненная вода</w:t>
      </w:r>
    </w:p>
    <w:p w:rsidR="00162B18" w:rsidRPr="00162B18" w:rsidRDefault="00162B18" w:rsidP="00162B18">
      <w:pPr>
        <w:widowControl w:val="0"/>
        <w:numPr>
          <w:ilvl w:val="0"/>
          <w:numId w:val="32"/>
        </w:numPr>
        <w:shd w:val="clear" w:color="auto" w:fill="FFFFFF"/>
        <w:tabs>
          <w:tab w:val="left" w:pos="269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2"/>
          <w:sz w:val="28"/>
          <w:szCs w:val="28"/>
          <w:lang w:eastAsia="ru-RU"/>
        </w:rPr>
        <w:t>Вата, марля</w:t>
      </w:r>
    </w:p>
    <w:p w:rsidR="00162B18" w:rsidRPr="00162B18" w:rsidRDefault="00162B18" w:rsidP="00162B18">
      <w:pPr>
        <w:widowControl w:val="0"/>
        <w:numPr>
          <w:ilvl w:val="0"/>
          <w:numId w:val="32"/>
        </w:numPr>
        <w:shd w:val="clear" w:color="auto" w:fill="FFFFFF"/>
        <w:tabs>
          <w:tab w:val="left" w:pos="269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pacing w:val="-12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2"/>
          <w:sz w:val="28"/>
          <w:szCs w:val="28"/>
          <w:lang w:eastAsia="ru-RU"/>
        </w:rPr>
        <w:lastRenderedPageBreak/>
        <w:t>Микроскопы</w:t>
      </w:r>
    </w:p>
    <w:p w:rsidR="00162B18" w:rsidRPr="00162B18" w:rsidRDefault="00162B18" w:rsidP="00162B18">
      <w:pPr>
        <w:widowControl w:val="0"/>
        <w:numPr>
          <w:ilvl w:val="0"/>
          <w:numId w:val="32"/>
        </w:numPr>
        <w:shd w:val="clear" w:color="auto" w:fill="FFFFFF"/>
        <w:tabs>
          <w:tab w:val="left" w:pos="269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pacing w:val="-12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Шприцы с иглами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Задание 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1. Вызвать экспериментальную анемию у подопытного животного.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Методика: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Для выполнения этого задания необходимо у подопытного животного провести исследование пульса, температуры тела, подсчитать количество дыхательных движений, осмотреть видимые слизистые.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Затем из ушной вены взять кровь и определить количество гемоглобина, эритроцитов, сделать мазки крови.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После этого вызвать у подопытного животного экспериментальную анемию путем введения под кожу 4% раствора солянокислого Фенилгидразина или 2% раствора пирогаллола из расчета 2 мл на 1 кг веса животного. Через 5-7 дней животное исследуется повторно. 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Задание 2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. Приготовление и окраска мазков крови.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Мазок крови делается шлифованным предметным или покровным стеклом на обезжиренном предметном стекле. </w:t>
      </w:r>
      <w:proofErr w:type="gram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Предметное стекло удобно держать в левой руке большим и указательным пальцами за короткое ребра, покровное или шлифованное предметное - удерживают за края посередине правой рукой.</w:t>
      </w:r>
      <w:proofErr w:type="gramEnd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Далее поверхность одной грани предметного стекла находятся в соприкосновении с каплей крови, покровное же стекло ставится вертикально на конец предметного стекла рядом с каплей и наклоняется до соприкосновения с ней, причем капля должна растекаться в углу (угол наклона покровного стекла должен быть равен примерно 45 град.), образованном2-мя стеклами. Выждав, когда капля </w:t>
      </w:r>
      <w:proofErr w:type="spell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растечет</w:t>
      </w:r>
      <w:proofErr w:type="spellEnd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ведут </w:t>
      </w:r>
      <w:proofErr w:type="spell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косоудерживаемым</w:t>
      </w:r>
      <w:proofErr w:type="spellEnd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покровным стеклом по предметному, причем капля должна тя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 xml:space="preserve">нуться за покровным стеклом, и </w:t>
      </w:r>
      <w:proofErr w:type="gram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размазывать</w:t>
      </w:r>
      <w:proofErr w:type="gramEnd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таким образом тонкий слой. Мазок должен быть тонким, равномерным, короче и уже предметного стекла. Приготовив мазок, дают ему высохнуть. Затем фикси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 xml:space="preserve">руют спирт - эфиром 10-20 минут. Красят по </w:t>
      </w:r>
      <w:proofErr w:type="gram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Романовскому</w:t>
      </w:r>
      <w:proofErr w:type="gramEnd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</w:t>
      </w:r>
      <w:proofErr w:type="spell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Гимза</w:t>
      </w:r>
      <w:proofErr w:type="spellEnd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15-20 минут. </w:t>
      </w:r>
      <w:proofErr w:type="gram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(Краска: на 1 мл дистиллированной воды 1-2 капли основной краски. </w:t>
      </w:r>
      <w:proofErr w:type="gramEnd"/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Окрашенный мазок обмывают струей воды и высушивают на воздухе. Просмотр мазка ведется под микроскопом с иммерсионной системой.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Задание 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3</w:t>
      </w:r>
      <w:r w:rsidRPr="00162B18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.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Изучение мазков крови до и после опыта. Определение типа анемии.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Оформление протокола опыта:</w:t>
      </w:r>
      <w:r w:rsidRPr="00162B18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Кратко записывают принципы определения показателей. Полученные данные заносят в таблицу. Объясняют механизм изменений картины крови при анемии. Делают выводы.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2B18" w:rsidRPr="00162B18" w:rsidRDefault="00162B18" w:rsidP="000A194A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162B18">
        <w:rPr>
          <w:rFonts w:ascii="Times New Roman" w:eastAsia="Calibri" w:hAnsi="Times New Roman" w:cs="Times New Roman"/>
          <w:b/>
          <w:sz w:val="28"/>
          <w:szCs w:val="28"/>
          <w:lang w:val="kk-KZ"/>
        </w:rPr>
        <w:t xml:space="preserve"> 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Порядок оформления отчетов и их защита: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Отчет оформляется в следующем порядке: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1. Анализ выполненой  работы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</w:t>
      </w: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Оформить и сдать работу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 xml:space="preserve">Контрольные  </w:t>
      </w:r>
      <w:r w:rsidRPr="00162B18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 xml:space="preserve"> вопросы</w:t>
      </w:r>
    </w:p>
    <w:p w:rsidR="00162B18" w:rsidRPr="00162B18" w:rsidRDefault="00162B18" w:rsidP="00162B18">
      <w:pPr>
        <w:tabs>
          <w:tab w:val="num" w:pos="216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1.Основные механизмы компенсации при разных формах анемии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2. 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Изменения количественного и качественного состава эритроцитов.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Задание на дом: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1.Подготовится к занятию по теме:</w:t>
      </w:r>
      <w:r w:rsidRPr="00162B18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 xml:space="preserve"> </w:t>
      </w:r>
      <w:r w:rsidRPr="00162B18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Патологическая физиология общего кровообращения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2.Составить ситуационную задачу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 xml:space="preserve">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Задания к СРС</w:t>
      </w:r>
    </w:p>
    <w:p w:rsidR="00162B18" w:rsidRPr="00162B18" w:rsidRDefault="00162B18" w:rsidP="00162B18">
      <w:pPr>
        <w:spacing w:after="0" w:line="240" w:lineRule="auto"/>
        <w:ind w:right="207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I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 вариант (простой)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1. </w:t>
      </w:r>
      <w:r w:rsidRPr="00162B18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Патологическая ф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изиология системы крови и кровообразования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Нарушения общего объема крови. Виды, этиология и патогенез.</w:t>
      </w:r>
    </w:p>
    <w:p w:rsidR="00162B18" w:rsidRPr="00162B18" w:rsidRDefault="00162B18" w:rsidP="00162B18">
      <w:pPr>
        <w:spacing w:after="0" w:line="240" w:lineRule="auto"/>
        <w:ind w:right="207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II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. </w:t>
      </w:r>
      <w:proofErr w:type="gramStart"/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вариант</w:t>
      </w:r>
      <w:proofErr w:type="gramEnd"/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(средней сложности)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1. 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Основные механизмы компенсации при разных формах анемии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Изменения количественного и качественного состава эритроцитов.</w:t>
      </w:r>
    </w:p>
    <w:p w:rsidR="00162B18" w:rsidRPr="00162B18" w:rsidRDefault="00162B18" w:rsidP="00162B18">
      <w:pPr>
        <w:spacing w:after="0" w:line="240" w:lineRule="auto"/>
        <w:ind w:right="207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III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. </w:t>
      </w:r>
      <w:proofErr w:type="gramStart"/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вариант</w:t>
      </w:r>
      <w:proofErr w:type="gramEnd"/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(сложный)</w:t>
      </w:r>
    </w:p>
    <w:p w:rsidR="00162B18" w:rsidRPr="00162B18" w:rsidRDefault="00162B18" w:rsidP="00162B18">
      <w:pPr>
        <w:widowControl w:val="0"/>
        <w:tabs>
          <w:tab w:val="left" w:pos="421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 </w:t>
      </w:r>
      <w:proofErr w:type="spell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Гипе</w:t>
      </w:r>
      <w:proofErr w:type="gram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р</w:t>
      </w:r>
      <w:proofErr w:type="spellEnd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proofErr w:type="gramEnd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</w:t>
      </w:r>
      <w:proofErr w:type="spell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гиповолемии</w:t>
      </w:r>
      <w:proofErr w:type="spellEnd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, их виды?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2. Анемии, их виды, классификация, этиология и патогенез, компенсаторные реакции при анемиях?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3. Качественные изменения красной крови при анемиях?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2B18" w:rsidRPr="00162B18" w:rsidRDefault="000A194A" w:rsidP="000A194A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  <w:lang w:val="kk-KZ"/>
        </w:rPr>
        <w:t xml:space="preserve"> 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Лабораторное занятие № 3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BF4A70" w:rsidRPr="00162B18" w:rsidRDefault="00BF4A70" w:rsidP="00BF4A70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center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Тема занятия: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162B18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Патологическая физиология  крови (Часть</w:t>
      </w:r>
      <w:r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3</w:t>
      </w:r>
      <w:r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)</w:t>
      </w:r>
      <w:r w:rsidRPr="00162B18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 xml:space="preserve"> Патологическая </w:t>
      </w:r>
      <w:r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 xml:space="preserve"> бел</w:t>
      </w:r>
      <w:r w:rsidRPr="00162B18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ой крови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center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Цель работы: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Установить исходные показатели крови кролика по содержанию   лейкоцитов. Изучить различные патологические состояния белой крови. 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 xml:space="preserve">Подсчитать </w:t>
      </w:r>
      <w:proofErr w:type="spellStart"/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лейкограмму</w:t>
      </w:r>
      <w:proofErr w:type="spellEnd"/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 xml:space="preserve"> в норме и при патологии.</w:t>
      </w:r>
      <w:r w:rsidRPr="00162B18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Изучить количественные и качественные изменения клеток белой крови. Подсчитать </w:t>
      </w:r>
      <w:proofErr w:type="spell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лейкограмму</w:t>
      </w:r>
      <w:proofErr w:type="spellEnd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норме и при патологии.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План занятия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1.  Опрос по основным вопросам занятия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2.  Выполнения работ в аудитории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3. Обработка и анализ результатов выполненных </w:t>
      </w:r>
      <w:proofErr w:type="gram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задании</w:t>
      </w:r>
      <w:proofErr w:type="gramEnd"/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Краткие теоретические сведения:</w:t>
      </w: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 для изучения 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механизмов возникновения и развития различных патологических процессов, компенсации нарушенных функций и используют эксперимент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Оборудование, приборы и технические средства:</w:t>
      </w:r>
    </w:p>
    <w:p w:rsidR="00162B18" w:rsidRPr="00162B18" w:rsidRDefault="00162B18" w:rsidP="00162B18">
      <w:pPr>
        <w:widowControl w:val="0"/>
        <w:numPr>
          <w:ilvl w:val="0"/>
          <w:numId w:val="32"/>
        </w:numPr>
        <w:shd w:val="clear" w:color="auto" w:fill="FFFFFF"/>
        <w:tabs>
          <w:tab w:val="left" w:pos="20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pacing w:val="-7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62B18">
        <w:rPr>
          <w:rFonts w:ascii="Times New Roman" w:eastAsia="Times New Roman" w:hAnsi="Times New Roman" w:cs="Times New Roman"/>
          <w:spacing w:val="-3"/>
          <w:sz w:val="28"/>
          <w:szCs w:val="28"/>
          <w:lang w:eastAsia="ru-RU"/>
        </w:rPr>
        <w:t>Кролик</w:t>
      </w:r>
    </w:p>
    <w:p w:rsidR="00162B18" w:rsidRPr="00162B18" w:rsidRDefault="00162B18" w:rsidP="00162B18">
      <w:pPr>
        <w:widowControl w:val="0"/>
        <w:numPr>
          <w:ilvl w:val="0"/>
          <w:numId w:val="32"/>
        </w:numPr>
        <w:shd w:val="clear" w:color="auto" w:fill="FFFFFF"/>
        <w:tabs>
          <w:tab w:val="left" w:pos="20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pacing w:val="-7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 xml:space="preserve">Иммерсионное масло, </w:t>
      </w:r>
    </w:p>
    <w:p w:rsidR="00162B18" w:rsidRPr="00162B18" w:rsidRDefault="00162B18" w:rsidP="00162B18">
      <w:pPr>
        <w:widowControl w:val="0"/>
        <w:numPr>
          <w:ilvl w:val="0"/>
          <w:numId w:val="32"/>
        </w:numPr>
        <w:shd w:val="clear" w:color="auto" w:fill="FFFFFF"/>
        <w:tabs>
          <w:tab w:val="left" w:pos="20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pacing w:val="-7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lastRenderedPageBreak/>
        <w:t>«</w:t>
      </w:r>
      <w:proofErr w:type="spellStart"/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Лейкодиф</w:t>
      </w:r>
      <w:proofErr w:type="spellEnd"/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».</w:t>
      </w:r>
    </w:p>
    <w:p w:rsidR="00162B18" w:rsidRPr="00162B18" w:rsidRDefault="00162B18" w:rsidP="00162B18">
      <w:pPr>
        <w:widowControl w:val="0"/>
        <w:numPr>
          <w:ilvl w:val="0"/>
          <w:numId w:val="32"/>
        </w:numPr>
        <w:shd w:val="clear" w:color="auto" w:fill="FFFFFF"/>
        <w:tabs>
          <w:tab w:val="left" w:pos="20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pacing w:val="-7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Бензол</w:t>
      </w:r>
    </w:p>
    <w:p w:rsidR="00162B18" w:rsidRPr="00162B18" w:rsidRDefault="00162B18" w:rsidP="00162B18">
      <w:pPr>
        <w:widowControl w:val="0"/>
        <w:numPr>
          <w:ilvl w:val="0"/>
          <w:numId w:val="32"/>
        </w:numPr>
        <w:shd w:val="clear" w:color="auto" w:fill="FFFFFF"/>
        <w:tabs>
          <w:tab w:val="left" w:pos="20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pacing w:val="-7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Гемометр </w:t>
      </w:r>
      <w:proofErr w:type="spellStart"/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Сали</w:t>
      </w:r>
      <w:proofErr w:type="spellEnd"/>
    </w:p>
    <w:p w:rsidR="00162B18" w:rsidRPr="00162B18" w:rsidRDefault="00162B18" w:rsidP="00162B18">
      <w:pPr>
        <w:widowControl w:val="0"/>
        <w:numPr>
          <w:ilvl w:val="0"/>
          <w:numId w:val="32"/>
        </w:numPr>
        <w:shd w:val="clear" w:color="auto" w:fill="FFFFFF"/>
        <w:tabs>
          <w:tab w:val="left" w:pos="20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pacing w:val="-7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Счетная камера Горяева</w:t>
      </w:r>
    </w:p>
    <w:p w:rsidR="00162B18" w:rsidRPr="00162B18" w:rsidRDefault="00162B18" w:rsidP="00162B18">
      <w:pPr>
        <w:widowControl w:val="0"/>
        <w:numPr>
          <w:ilvl w:val="0"/>
          <w:numId w:val="32"/>
        </w:numPr>
        <w:shd w:val="clear" w:color="auto" w:fill="FFFFFF"/>
        <w:tabs>
          <w:tab w:val="left" w:pos="20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pacing w:val="-2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Меланжеры для эритроцитов и лейкоцитов</w:t>
      </w:r>
    </w:p>
    <w:p w:rsidR="00162B18" w:rsidRPr="00162B18" w:rsidRDefault="00162B18" w:rsidP="00162B18">
      <w:pPr>
        <w:widowControl w:val="0"/>
        <w:numPr>
          <w:ilvl w:val="0"/>
          <w:numId w:val="32"/>
        </w:numPr>
        <w:shd w:val="clear" w:color="auto" w:fill="FFFFFF"/>
        <w:tabs>
          <w:tab w:val="left" w:pos="20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pacing w:val="-12"/>
          <w:sz w:val="28"/>
          <w:szCs w:val="28"/>
          <w:lang w:eastAsia="ru-RU"/>
        </w:rPr>
      </w:pPr>
      <w:proofErr w:type="spellStart"/>
      <w:r w:rsidRPr="00162B18">
        <w:rPr>
          <w:rFonts w:ascii="Times New Roman" w:eastAsia="Times New Roman" w:hAnsi="Times New Roman" w:cs="Times New Roman"/>
          <w:spacing w:val="-2"/>
          <w:sz w:val="28"/>
          <w:szCs w:val="28"/>
          <w:lang w:eastAsia="ru-RU"/>
        </w:rPr>
        <w:t>Физраствор</w:t>
      </w:r>
      <w:proofErr w:type="spellEnd"/>
    </w:p>
    <w:p w:rsidR="00162B18" w:rsidRPr="00162B18" w:rsidRDefault="00162B18" w:rsidP="00162B18">
      <w:pPr>
        <w:widowControl w:val="0"/>
        <w:numPr>
          <w:ilvl w:val="0"/>
          <w:numId w:val="32"/>
        </w:numPr>
        <w:shd w:val="clear" w:color="auto" w:fill="FFFFFF"/>
        <w:tabs>
          <w:tab w:val="left" w:pos="20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pacing w:val="-7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3% р-р уксусной к-ты. </w:t>
      </w:r>
      <w:proofErr w:type="gram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подкрашенный</w:t>
      </w:r>
      <w:proofErr w:type="gramEnd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метиленовой синькой</w:t>
      </w:r>
    </w:p>
    <w:p w:rsidR="00162B18" w:rsidRPr="00162B18" w:rsidRDefault="00162B18" w:rsidP="00162B18">
      <w:pPr>
        <w:widowControl w:val="0"/>
        <w:numPr>
          <w:ilvl w:val="0"/>
          <w:numId w:val="32"/>
        </w:numPr>
        <w:shd w:val="clear" w:color="auto" w:fill="FFFFFF"/>
        <w:tabs>
          <w:tab w:val="left" w:pos="20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pacing w:val="-7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Покровные стекла</w:t>
      </w:r>
    </w:p>
    <w:p w:rsidR="00162B18" w:rsidRPr="00162B18" w:rsidRDefault="00162B18" w:rsidP="00162B18">
      <w:pPr>
        <w:widowControl w:val="0"/>
        <w:numPr>
          <w:ilvl w:val="0"/>
          <w:numId w:val="32"/>
        </w:numPr>
        <w:shd w:val="clear" w:color="auto" w:fill="FFFFFF"/>
        <w:tabs>
          <w:tab w:val="left" w:pos="20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pacing w:val="-7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Предметные обезжиренные стекла</w:t>
      </w:r>
    </w:p>
    <w:p w:rsidR="00162B18" w:rsidRPr="00162B18" w:rsidRDefault="00162B18" w:rsidP="00162B18">
      <w:pPr>
        <w:widowControl w:val="0"/>
        <w:numPr>
          <w:ilvl w:val="0"/>
          <w:numId w:val="32"/>
        </w:numPr>
        <w:shd w:val="clear" w:color="auto" w:fill="FFFFFF"/>
        <w:tabs>
          <w:tab w:val="left" w:pos="20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pacing w:val="-8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Стекла со шлифованным краем</w:t>
      </w:r>
    </w:p>
    <w:p w:rsidR="00162B18" w:rsidRPr="00162B18" w:rsidRDefault="00162B18" w:rsidP="00162B18">
      <w:pPr>
        <w:widowControl w:val="0"/>
        <w:numPr>
          <w:ilvl w:val="0"/>
          <w:numId w:val="32"/>
        </w:numPr>
        <w:shd w:val="clear" w:color="auto" w:fill="FFFFFF"/>
        <w:tabs>
          <w:tab w:val="left" w:pos="269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pacing w:val="-9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2"/>
          <w:sz w:val="28"/>
          <w:szCs w:val="28"/>
          <w:lang w:eastAsia="ru-RU"/>
        </w:rPr>
        <w:t>Мензурки</w:t>
      </w:r>
    </w:p>
    <w:p w:rsidR="00162B18" w:rsidRPr="00162B18" w:rsidRDefault="00162B18" w:rsidP="00162B18">
      <w:pPr>
        <w:widowControl w:val="0"/>
        <w:numPr>
          <w:ilvl w:val="0"/>
          <w:numId w:val="32"/>
        </w:numPr>
        <w:shd w:val="clear" w:color="auto" w:fill="FFFFFF"/>
        <w:tabs>
          <w:tab w:val="left" w:pos="269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pacing w:val="-12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Кюветы для окраски мазков.</w:t>
      </w:r>
    </w:p>
    <w:p w:rsidR="00162B18" w:rsidRPr="00162B18" w:rsidRDefault="00162B18" w:rsidP="00162B18">
      <w:pPr>
        <w:widowControl w:val="0"/>
        <w:numPr>
          <w:ilvl w:val="0"/>
          <w:numId w:val="32"/>
        </w:numPr>
        <w:shd w:val="clear" w:color="auto" w:fill="FFFFFF"/>
        <w:tabs>
          <w:tab w:val="left" w:pos="269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pacing w:val="-12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Метиловый спирт.</w:t>
      </w:r>
    </w:p>
    <w:p w:rsidR="00162B18" w:rsidRPr="00162B18" w:rsidRDefault="00162B18" w:rsidP="00162B18">
      <w:pPr>
        <w:widowControl w:val="0"/>
        <w:numPr>
          <w:ilvl w:val="0"/>
          <w:numId w:val="32"/>
        </w:numPr>
        <w:shd w:val="clear" w:color="auto" w:fill="FFFFFF"/>
        <w:tabs>
          <w:tab w:val="left" w:pos="269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pacing w:val="-12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Краска Романовского-</w:t>
      </w:r>
      <w:proofErr w:type="spell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Гимза</w:t>
      </w:r>
      <w:proofErr w:type="spellEnd"/>
    </w:p>
    <w:p w:rsidR="00162B18" w:rsidRPr="00162B18" w:rsidRDefault="00162B18" w:rsidP="00162B18">
      <w:pPr>
        <w:widowControl w:val="0"/>
        <w:numPr>
          <w:ilvl w:val="0"/>
          <w:numId w:val="32"/>
        </w:numPr>
        <w:shd w:val="clear" w:color="auto" w:fill="FFFFFF"/>
        <w:tabs>
          <w:tab w:val="left" w:pos="269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pacing w:val="-12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>N/10 НС</w:t>
      </w:r>
      <w:proofErr w:type="gramStart"/>
      <w:r w:rsidRPr="00162B18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>1</w:t>
      </w:r>
      <w:proofErr w:type="gramEnd"/>
    </w:p>
    <w:p w:rsidR="00162B18" w:rsidRPr="00162B18" w:rsidRDefault="00162B18" w:rsidP="00162B18">
      <w:pPr>
        <w:widowControl w:val="0"/>
        <w:numPr>
          <w:ilvl w:val="0"/>
          <w:numId w:val="32"/>
        </w:numPr>
        <w:shd w:val="clear" w:color="auto" w:fill="FFFFFF"/>
        <w:tabs>
          <w:tab w:val="left" w:pos="269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Пинцеты, ножницы</w:t>
      </w:r>
    </w:p>
    <w:p w:rsidR="00162B18" w:rsidRPr="00162B18" w:rsidRDefault="00162B18" w:rsidP="00162B18">
      <w:pPr>
        <w:widowControl w:val="0"/>
        <w:numPr>
          <w:ilvl w:val="0"/>
          <w:numId w:val="32"/>
        </w:numPr>
        <w:shd w:val="clear" w:color="auto" w:fill="FFFFFF"/>
        <w:tabs>
          <w:tab w:val="left" w:pos="269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Дистиллированная усредненная вода</w:t>
      </w:r>
    </w:p>
    <w:p w:rsidR="00162B18" w:rsidRPr="00162B18" w:rsidRDefault="00162B18" w:rsidP="00162B18">
      <w:pPr>
        <w:widowControl w:val="0"/>
        <w:numPr>
          <w:ilvl w:val="0"/>
          <w:numId w:val="32"/>
        </w:numPr>
        <w:shd w:val="clear" w:color="auto" w:fill="FFFFFF"/>
        <w:tabs>
          <w:tab w:val="left" w:pos="269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2"/>
          <w:sz w:val="28"/>
          <w:szCs w:val="28"/>
          <w:lang w:eastAsia="ru-RU"/>
        </w:rPr>
        <w:t>Вата, марля</w:t>
      </w:r>
    </w:p>
    <w:p w:rsidR="00162B18" w:rsidRPr="00162B18" w:rsidRDefault="00162B18" w:rsidP="00162B18">
      <w:pPr>
        <w:widowControl w:val="0"/>
        <w:numPr>
          <w:ilvl w:val="0"/>
          <w:numId w:val="32"/>
        </w:numPr>
        <w:shd w:val="clear" w:color="auto" w:fill="FFFFFF"/>
        <w:tabs>
          <w:tab w:val="left" w:pos="269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pacing w:val="-12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2"/>
          <w:sz w:val="28"/>
          <w:szCs w:val="28"/>
          <w:lang w:eastAsia="ru-RU"/>
        </w:rPr>
        <w:t>Микроскопы</w:t>
      </w:r>
    </w:p>
    <w:p w:rsidR="00162B18" w:rsidRPr="00162B18" w:rsidRDefault="00162B18" w:rsidP="00162B18">
      <w:pPr>
        <w:widowControl w:val="0"/>
        <w:numPr>
          <w:ilvl w:val="0"/>
          <w:numId w:val="32"/>
        </w:numPr>
        <w:shd w:val="clear" w:color="auto" w:fill="FFFFFF"/>
        <w:tabs>
          <w:tab w:val="left" w:pos="269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pacing w:val="-12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Шприцы с иглами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Порядок выполнения работ в аудитории: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  После  опроса  студент выполняет задания 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Анализируют  </w:t>
      </w: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 и   сдают работу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Courier New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 xml:space="preserve">  </w:t>
      </w:r>
    </w:p>
    <w:p w:rsidR="00162B18" w:rsidRPr="00162B18" w:rsidRDefault="00BF745E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Courier New"/>
          <w:sz w:val="28"/>
          <w:szCs w:val="28"/>
          <w:lang w:eastAsia="ru-RU"/>
        </w:rPr>
      </w:pPr>
      <w:r w:rsidRPr="00162B18">
        <w:rPr>
          <w:rFonts w:ascii="Times New Roman" w:eastAsia="Calibri" w:hAnsi="Times New Roman" w:cs="Times New Roman"/>
          <w:b/>
          <w:sz w:val="28"/>
          <w:szCs w:val="28"/>
        </w:rPr>
        <w:t>Задание</w:t>
      </w:r>
      <w:r w:rsidR="00162B18" w:rsidRPr="00162B18">
        <w:rPr>
          <w:rFonts w:ascii="Times New Roman" w:eastAsia="Times New Roman" w:hAnsi="Times New Roman" w:cs="Courier New"/>
          <w:b/>
          <w:sz w:val="28"/>
          <w:szCs w:val="28"/>
          <w:lang w:eastAsia="ru-RU"/>
        </w:rPr>
        <w:t xml:space="preserve"> 1. Изучение патологических форм лейкоцитов в мазке крови.</w:t>
      </w:r>
      <w:r w:rsidR="00162B18"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 xml:space="preserve">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Courier New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На предметное стекло наносят каплю крови из вены на передней лапе между локтевым и запястным суставом, на наружной поверхности. Делают мазок, высушивают его на воздухе, фиксируют и окрашивают «</w:t>
      </w:r>
      <w:proofErr w:type="spellStart"/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Лейкодифом</w:t>
      </w:r>
      <w:proofErr w:type="spellEnd"/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». Изучают мазок под микроскопом с иммерсионной системой. По готовым мазкам изучить форменные элементы белой крови и зарисовать в тетради все виды встречающихся лейкоцитов.</w:t>
      </w:r>
    </w:p>
    <w:p w:rsidR="00162B18" w:rsidRPr="00162B18" w:rsidRDefault="00BF745E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Courier New"/>
          <w:sz w:val="28"/>
          <w:szCs w:val="28"/>
          <w:lang w:eastAsia="ru-RU"/>
        </w:rPr>
      </w:pPr>
      <w:r w:rsidRPr="00162B18">
        <w:rPr>
          <w:rFonts w:ascii="Times New Roman" w:eastAsia="Calibri" w:hAnsi="Times New Roman" w:cs="Times New Roman"/>
          <w:b/>
          <w:sz w:val="28"/>
          <w:szCs w:val="28"/>
        </w:rPr>
        <w:t>Задание</w:t>
      </w:r>
      <w:r w:rsidRPr="00162B18">
        <w:rPr>
          <w:rFonts w:ascii="Times New Roman" w:eastAsia="Times New Roman" w:hAnsi="Times New Roman" w:cs="Courier New"/>
          <w:b/>
          <w:sz w:val="28"/>
          <w:szCs w:val="28"/>
          <w:lang w:eastAsia="ru-RU"/>
        </w:rPr>
        <w:t xml:space="preserve"> </w:t>
      </w:r>
      <w:r w:rsidR="00162B18" w:rsidRPr="00162B18">
        <w:rPr>
          <w:rFonts w:ascii="Times New Roman" w:eastAsia="Times New Roman" w:hAnsi="Times New Roman" w:cs="Courier New"/>
          <w:b/>
          <w:sz w:val="28"/>
          <w:szCs w:val="28"/>
          <w:lang w:eastAsia="ru-RU"/>
        </w:rPr>
        <w:t xml:space="preserve">2. Техника выведения </w:t>
      </w:r>
      <w:proofErr w:type="spellStart"/>
      <w:r w:rsidR="00162B18" w:rsidRPr="00162B18">
        <w:rPr>
          <w:rFonts w:ascii="Times New Roman" w:eastAsia="Times New Roman" w:hAnsi="Times New Roman" w:cs="Courier New"/>
          <w:b/>
          <w:sz w:val="28"/>
          <w:szCs w:val="28"/>
          <w:lang w:eastAsia="ru-RU"/>
        </w:rPr>
        <w:t>лейкограммы</w:t>
      </w:r>
      <w:proofErr w:type="spellEnd"/>
      <w:r w:rsidR="00162B18" w:rsidRPr="00162B18">
        <w:rPr>
          <w:rFonts w:ascii="Times New Roman" w:eastAsia="Times New Roman" w:hAnsi="Times New Roman" w:cs="Courier New"/>
          <w:b/>
          <w:sz w:val="28"/>
          <w:szCs w:val="28"/>
          <w:lang w:eastAsia="ru-RU"/>
        </w:rPr>
        <w:t>.</w:t>
      </w:r>
      <w:r w:rsidR="00162B18"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 xml:space="preserve"> Для выведения </w:t>
      </w:r>
      <w:proofErr w:type="spellStart"/>
      <w:r w:rsidR="00162B18"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лейкограммы</w:t>
      </w:r>
      <w:proofErr w:type="spellEnd"/>
      <w:r w:rsidR="00162B18"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 xml:space="preserve"> подсчитывают 100 лейкоцитов в различных участках мазка и определяют процентное соотношение отдельных видов в норме и при патологии. При подсчете и дифференциации лейкоцитов важно придерживаться однотипной методики подсчета. Наиболее удобной является четырехпольный метод Меандра, сущность которого сводится к обнаружению подряд в каждом уголке мазка по 25 лейкоцитов с последующей дифференциацией их и занесением в соответствующие графы схемы </w:t>
      </w:r>
      <w:proofErr w:type="spellStart"/>
      <w:r w:rsidR="00162B18"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лейкограммы</w:t>
      </w:r>
      <w:proofErr w:type="spellEnd"/>
      <w:r w:rsidR="00162B18"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. Микроскопию мазка производят с иммерсионным маслом объективом 90.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Courier New"/>
          <w:sz w:val="28"/>
          <w:szCs w:val="28"/>
          <w:lang w:eastAsia="ru-RU"/>
        </w:rPr>
      </w:pP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>
            <wp:extent cx="3728467" cy="2696902"/>
            <wp:effectExtent l="0" t="0" r="5715" b="8255"/>
            <wp:docPr id="3" name="Рисунок 3" descr="Описание: https://eveimg.everaoh.com/evei/4f20bbd6620f2ce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 descr="Описание: https://eveimg.everaoh.com/evei/4f20bbd6620f2cec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0356" cy="26982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</w:pP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</w:pPr>
    </w:p>
    <w:p w:rsidR="00162B18" w:rsidRPr="00162B18" w:rsidRDefault="00BF745E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Calibri" w:hAnsi="Times New Roman" w:cs="Times New Roman"/>
          <w:b/>
          <w:sz w:val="28"/>
          <w:szCs w:val="28"/>
        </w:rPr>
        <w:t>Задание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3.</w:t>
      </w:r>
      <w:r w:rsidR="00162B18" w:rsidRPr="00162B18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Определение количества лейкоцитов.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Меланжер для подсчета лейкоцитов устроен по такому же принципу</w:t>
      </w:r>
      <w:proofErr w:type="gram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,</w:t>
      </w:r>
      <w:proofErr w:type="gramEnd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как и для подсчета эритроцитов. Для подсчета количества лейкоцитов в </w:t>
      </w:r>
      <w:r w:rsidRPr="00162B18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I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куб мм</w:t>
      </w:r>
      <w:proofErr w:type="gram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proofErr w:type="gramEnd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proofErr w:type="gramEnd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оступают следующим образам: кровь насасывают в меланжер до метки 0.5 а затем набирают 3% раствор уксусной кислоты, подкрашенный метиленовой синькой до метки 11 и получают </w:t>
      </w: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разведение крови в 20 раз. Смеситель энергично встряхивают для получения равномерной 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взвеси лейкоцитов. Подсчет лейкоцитов производят с объективом 40 в камере Горяева в 100 больших квадратах, содержащих 1600 малых квадратов. Количество лейкоцитов в </w:t>
      </w:r>
      <w:r w:rsidRPr="00162B18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I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куб. мм или в 1 </w:t>
      </w:r>
      <w:proofErr w:type="spell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мкл</w:t>
      </w:r>
      <w:proofErr w:type="spellEnd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(искомое) вычисляют по формуле: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Х=а*4000*</w:t>
      </w:r>
      <w:proofErr w:type="gram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в/б</w:t>
      </w:r>
      <w:proofErr w:type="gramEnd"/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где </w:t>
      </w:r>
      <w:r w:rsidRPr="00162B18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X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количество лейкоцитов в 1 </w:t>
      </w:r>
      <w:proofErr w:type="spell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куб.мм</w:t>
      </w:r>
      <w:proofErr w:type="spellEnd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а - количество лейкоцитов в 400 малых квадратах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         в - разведение крови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б</w:t>
      </w:r>
      <w:proofErr w:type="gramEnd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количество малых квадратов.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Например: в 1600 малых квадратах сосчитано 130 лейкоцитов при разведении крови в 20 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раз. Следовательно: </w:t>
      </w:r>
      <w:r w:rsidRPr="00162B18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х 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=30:4000* 20/400= 6000 лейкоцитов в 1 куб. мм или в 1 </w:t>
      </w:r>
      <w:proofErr w:type="spell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мкл</w:t>
      </w:r>
      <w:proofErr w:type="spellEnd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крови.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b/>
          <w:noProof/>
          <w:sz w:val="20"/>
          <w:szCs w:val="20"/>
          <w:lang w:eastAsia="ru-RU"/>
        </w:rPr>
      </w:pP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>Обоснование темы:</w:t>
      </w:r>
      <w:r w:rsidRPr="00162B18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Лейкограммой называется процентное соотношение отдельных видов лейкоцитов. При определенных патологических процессах наблюдаются изменения в лейкоцитарной формуле. Лейкоцитарная формула (лейкограмма) здоровых животных (Кудрявцев А.А., 1974) 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вид жив.              Б            Э             Ю            П           С           Л            М  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Лошадь              1,0         4,0             -            4,0       54,0       34,0         3,0   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КРС                    1,0         6,5            0,5         3,0       28,0       57,5         3,5  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МРС                    0,5        7,5           1,0          4,0       40,0       45,0         3,0   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Свинья                0,5        2,5           1,0          3,0       44,0       45,0         4,0   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Собака                0,5        6,0            -             4,0       55,0       31,0         3,5  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t xml:space="preserve"> Кролик              1,0         2,0            -            7,0        27,0       56,0        7,0   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Мышь                  1,0        2,0            -            3,0        23,0       68,0        3,0  </w:t>
      </w:r>
    </w:p>
    <w:p w:rsidR="00162B18" w:rsidRDefault="00162B18" w:rsidP="00162B18">
      <w:pPr>
        <w:widowControl w:val="0"/>
        <w:shd w:val="clear" w:color="auto" w:fill="FFFFFF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noProof/>
          <w:sz w:val="28"/>
          <w:szCs w:val="28"/>
          <w:lang w:val="kk-KZ" w:eastAsia="ru-RU"/>
        </w:rPr>
      </w:pPr>
    </w:p>
    <w:p w:rsidR="00273223" w:rsidRDefault="00273223" w:rsidP="00162B18">
      <w:pPr>
        <w:widowControl w:val="0"/>
        <w:shd w:val="clear" w:color="auto" w:fill="FFFFFF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noProof/>
          <w:sz w:val="28"/>
          <w:szCs w:val="28"/>
          <w:lang w:val="kk-KZ" w:eastAsia="ru-RU"/>
        </w:rPr>
      </w:pPr>
      <w:r>
        <w:rPr>
          <w:noProof/>
          <w:lang w:eastAsia="ru-RU"/>
        </w:rPr>
        <w:drawing>
          <wp:inline distT="0" distB="0" distL="0" distR="0" wp14:anchorId="0D314503" wp14:editId="1AE55390">
            <wp:extent cx="2978150" cy="2050415"/>
            <wp:effectExtent l="0" t="0" r="0" b="6985"/>
            <wp:docPr id="7" name="Рисунок 7" descr="https://present5.com/presentation/5578477_234810826/image-1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10" descr="https://present5.com/presentation/5578477_234810826/image-11.jpg"/>
                    <pic:cNvPicPr/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69" t="45380" r="45578" b="9846"/>
                    <a:stretch/>
                  </pic:blipFill>
                  <pic:spPr bwMode="auto">
                    <a:xfrm>
                      <a:off x="0" y="0"/>
                      <a:ext cx="2978150" cy="205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73223" w:rsidRDefault="00273223" w:rsidP="00162B18">
      <w:pPr>
        <w:widowControl w:val="0"/>
        <w:shd w:val="clear" w:color="auto" w:fill="FFFFFF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noProof/>
          <w:sz w:val="28"/>
          <w:szCs w:val="28"/>
          <w:lang w:val="kk-KZ" w:eastAsia="ru-RU"/>
        </w:rPr>
      </w:pPr>
    </w:p>
    <w:p w:rsidR="00273223" w:rsidRDefault="00273223" w:rsidP="00162B18">
      <w:pPr>
        <w:widowControl w:val="0"/>
        <w:shd w:val="clear" w:color="auto" w:fill="FFFFFF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kk-KZ" w:eastAsia="ru-RU"/>
        </w:rPr>
        <w:t xml:space="preserve">Рисунок </w:t>
      </w:r>
      <w:r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4.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Лейкограмма</w:t>
      </w:r>
      <w:proofErr w:type="spellEnd"/>
    </w:p>
    <w:p w:rsidR="00BF745E" w:rsidRPr="00273223" w:rsidRDefault="00BF745E" w:rsidP="00162B18">
      <w:pPr>
        <w:widowControl w:val="0"/>
        <w:shd w:val="clear" w:color="auto" w:fill="FFFFFF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noProof/>
          <w:sz w:val="28"/>
          <w:szCs w:val="28"/>
          <w:lang w:val="kk-KZ" w:eastAsia="ru-RU"/>
        </w:rPr>
      </w:pPr>
    </w:p>
    <w:p w:rsidR="00162B18" w:rsidRPr="00162B18" w:rsidRDefault="00BF745E" w:rsidP="00162B18">
      <w:pPr>
        <w:widowControl w:val="0"/>
        <w:shd w:val="clear" w:color="auto" w:fill="FFFFFF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Calibri" w:hAnsi="Times New Roman" w:cs="Times New Roman"/>
          <w:b/>
          <w:sz w:val="28"/>
          <w:szCs w:val="28"/>
        </w:rPr>
        <w:t>Задание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7.</w:t>
      </w:r>
      <w:r w:rsidR="00162B18" w:rsidRPr="00162B18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Метод подсчета по </w:t>
      </w:r>
      <w:proofErr w:type="spellStart"/>
      <w:r w:rsidR="00162B18" w:rsidRPr="00162B18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Фелипенко</w:t>
      </w:r>
      <w:proofErr w:type="gramStart"/>
      <w:r w:rsidR="00162B18"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</w:t>
      </w:r>
      <w:r w:rsidR="00162B18"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М</w:t>
      </w:r>
      <w:proofErr w:type="gramEnd"/>
      <w:r w:rsidR="00162B18"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азок</w:t>
      </w:r>
      <w:proofErr w:type="spellEnd"/>
      <w:r w:rsidR="00162B18"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делится на три части: начальную, среднюю и конечную. Подсчет ведется по каждой линии от одного до другого края мазка. По каждой линии подсчитывают по 200 клеток. Следовательно, всего 600 клеток.</w:t>
      </w:r>
    </w:p>
    <w:p w:rsidR="00BF745E" w:rsidRDefault="00BF745E" w:rsidP="00BF745E">
      <w:pPr>
        <w:widowControl w:val="0"/>
        <w:shd w:val="clear" w:color="auto" w:fill="FFFFFF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BF745E" w:rsidRPr="00162B18" w:rsidRDefault="00BF745E" w:rsidP="00BF745E">
      <w:pPr>
        <w:widowControl w:val="0"/>
        <w:shd w:val="clear" w:color="auto" w:fill="FFFFFF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Морфологические особенности отдельных видов лейкоцитов. При описании клетки обращают внимание </w:t>
      </w:r>
      <w:proofErr w:type="gram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на</w:t>
      </w:r>
      <w:proofErr w:type="gramEnd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:rsidR="00BF745E" w:rsidRPr="00162B18" w:rsidRDefault="00BF745E" w:rsidP="00BF745E">
      <w:pPr>
        <w:widowControl w:val="0"/>
        <w:shd w:val="clear" w:color="auto" w:fill="FFFFFF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1) ее величину;</w:t>
      </w:r>
    </w:p>
    <w:p w:rsidR="00BF745E" w:rsidRPr="00162B18" w:rsidRDefault="00BF745E" w:rsidP="00BF745E">
      <w:pPr>
        <w:widowControl w:val="0"/>
        <w:shd w:val="clear" w:color="auto" w:fill="FFFFFF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2) свойства ядра;</w:t>
      </w:r>
    </w:p>
    <w:p w:rsidR="00BF745E" w:rsidRPr="00162B18" w:rsidRDefault="00BF745E" w:rsidP="00BF745E">
      <w:pPr>
        <w:widowControl w:val="0"/>
        <w:shd w:val="clear" w:color="auto" w:fill="FFFFFF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3) окраску протоплазмы.</w:t>
      </w:r>
    </w:p>
    <w:p w:rsidR="00BF745E" w:rsidRPr="00162B18" w:rsidRDefault="00BF745E" w:rsidP="00BF745E">
      <w:pPr>
        <w:widowControl w:val="0"/>
        <w:shd w:val="clear" w:color="auto" w:fill="FFFFFF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При оценке ядра обращают внимание </w:t>
      </w:r>
      <w:proofErr w:type="gram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на</w:t>
      </w:r>
      <w:proofErr w:type="gramEnd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:rsidR="00BF745E" w:rsidRPr="00162B18" w:rsidRDefault="00BF745E" w:rsidP="00BF745E">
      <w:pPr>
        <w:widowControl w:val="0"/>
        <w:shd w:val="clear" w:color="auto" w:fill="FFFFFF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1) форму;</w:t>
      </w:r>
    </w:p>
    <w:p w:rsidR="00BF745E" w:rsidRPr="00162B18" w:rsidRDefault="00BF745E" w:rsidP="00BF745E">
      <w:pPr>
        <w:widowControl w:val="0"/>
        <w:shd w:val="clear" w:color="auto" w:fill="FFFFFF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2) величину и расположение;</w:t>
      </w:r>
    </w:p>
    <w:p w:rsidR="00BF745E" w:rsidRPr="00162B18" w:rsidRDefault="00BF745E" w:rsidP="00BF745E">
      <w:pPr>
        <w:widowControl w:val="0"/>
        <w:shd w:val="clear" w:color="auto" w:fill="FFFFFF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3) степень окраски;</w:t>
      </w:r>
    </w:p>
    <w:p w:rsidR="00BF745E" w:rsidRPr="00162B18" w:rsidRDefault="00BF745E" w:rsidP="00BF745E">
      <w:pPr>
        <w:widowControl w:val="0"/>
        <w:shd w:val="clear" w:color="auto" w:fill="FFFFFF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4) его структуру.</w:t>
      </w:r>
    </w:p>
    <w:p w:rsidR="00BF745E" w:rsidRDefault="00BF745E" w:rsidP="00BF745E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F745E" w:rsidRPr="00162B18" w:rsidRDefault="00BF745E" w:rsidP="00BF745E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Таблица 4- </w:t>
      </w:r>
      <w:proofErr w:type="spell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Лейкограмма</w:t>
      </w:r>
      <w:proofErr w:type="spellEnd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крови здоровых животных. Дифференциальный подсчет лейкоцитов:</w:t>
      </w:r>
    </w:p>
    <w:p w:rsidR="00BF745E" w:rsidRDefault="00BF745E" w:rsidP="00BF745E">
      <w:pPr>
        <w:widowControl w:val="0"/>
        <w:shd w:val="clear" w:color="auto" w:fill="FFFFFF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2B18" w:rsidRPr="00162B18" w:rsidRDefault="00162B18" w:rsidP="00162B18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>
            <wp:extent cx="5393803" cy="4979588"/>
            <wp:effectExtent l="0" t="0" r="0" b="0"/>
            <wp:docPr id="2" name="Рисунок 2" descr="Описание: Лейкограмма крови здоровых животны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Описание: Лейкограмма крови здоровых животных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4667" cy="49803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2B18" w:rsidRPr="00162B18" w:rsidRDefault="00BF745E" w:rsidP="00162B18">
      <w:pPr>
        <w:widowControl w:val="0"/>
        <w:shd w:val="clear" w:color="auto" w:fill="FFFFFF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>
            <wp:extent cx="5438775" cy="3371850"/>
            <wp:effectExtent l="0" t="0" r="9525" b="0"/>
            <wp:docPr id="1" name="Рисунок 1" descr="Описание: https://slide-share.ru/image/414667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 descr="Описание: https://slide-share.ru/image/4146670.jpe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8775" cy="3371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Агранулоциты </w:t>
      </w:r>
      <w:proofErr w:type="gram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-н</w:t>
      </w:r>
      <w:proofErr w:type="gramEnd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е имеющие в цитоплазме зернистости, имеющие мелкую зернистость, лимфоциты, моноциты.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Гранулоциты: - базофилы, эозинофилы, нейтрофилы (или специальные гранулоциты), миелоциты, юные, </w:t>
      </w:r>
      <w:proofErr w:type="spell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палочко</w:t>
      </w:r>
      <w:proofErr w:type="spellEnd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-ядерные, сегментоядерные.</w:t>
      </w:r>
      <w:proofErr w:type="gramEnd"/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Образование лейкоцитов происходит в разных кроветворных </w:t>
      </w:r>
      <w:proofErr w:type="spell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органах</w:t>
      </w:r>
      <w:proofErr w:type="gram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.Г</w:t>
      </w:r>
      <w:proofErr w:type="gramEnd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ранулоциты</w:t>
      </w:r>
      <w:proofErr w:type="spellEnd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в костном мозге, моноциты - в ретикулоэндотелиальной системе, лимфоциты - в лимфатических узлах.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Ранней формой гранулоцитов является: </w:t>
      </w:r>
      <w:proofErr w:type="spell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миэлобласт</w:t>
      </w:r>
      <w:proofErr w:type="spellEnd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крупная клетка с ядром, имеющим круглую или овальную форму, бледно окрашивается с ядрышками 2-6. Протоплазма в виде небольшого ободка, резко </w:t>
      </w:r>
      <w:proofErr w:type="spell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базофильна</w:t>
      </w:r>
      <w:proofErr w:type="spellEnd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, окрашивается в интенсивно голубой цвет (не зернистая). Встречается в нормальных условиях только в костном мозге.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Нейтрофилы имеют обильную </w:t>
      </w:r>
      <w:proofErr w:type="spell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нейтрофильную</w:t>
      </w:r>
      <w:proofErr w:type="spellEnd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зернистость, очень мелкую, в цитоплазме и эндоплазме. Эктоплазма - тонкий гомогенный слой, свободный от гранул. Цитоплазма окрашивается в бледно-розовый цвет, иногда бесцветна.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По форме ядра разделены на три группы: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 Юные нейтрофилы, молодые незрелые формы, в норме от 0,5%, при инфекциях и нагноениях 5-30%. Определяют величину и силу сдвига. Протоплазма розовая, зернистая, в </w:t>
      </w:r>
      <w:proofErr w:type="gram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незрелых</w:t>
      </w:r>
      <w:proofErr w:type="gramEnd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окрашена в дымчатый цвет с нечетко выраженной зернистостью.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</w:t>
      </w:r>
      <w:proofErr w:type="spell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Палочкоядерных</w:t>
      </w:r>
      <w:proofErr w:type="spellEnd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протоплазма бледно-розовая, зернистость красно-розовая (нейтрально окрашена). </w:t>
      </w:r>
      <w:proofErr w:type="spell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Ядроразделено</w:t>
      </w:r>
      <w:proofErr w:type="spellEnd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 сегменты различной величины и формы (подковообразной или в виде буквы </w:t>
      </w:r>
      <w:r w:rsidRPr="00162B18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S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). По всей длине одинаковой ширины или имеют на конце булавовидные вздутия. При </w:t>
      </w:r>
      <w:proofErr w:type="spell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гипер</w:t>
      </w:r>
      <w:proofErr w:type="spellEnd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-регенеративном сдвиге протоплазма окрашена в дымчатый цвет, встречаются в. патологических мазках.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3. Сегментоядерные - отличаются от </w:t>
      </w:r>
      <w:proofErr w:type="spell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палочкоядерных</w:t>
      </w:r>
      <w:proofErr w:type="spellEnd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только по форме ядра. Ядро разделено на сегменты перемычкой. Окрашено в фиолетовый цвет. Число сегментов от 2-5.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4. Миелоциты - встречаются только в патологической крови и характеризуют </w:t>
      </w:r>
      <w:proofErr w:type="spell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гиперрегенеративный</w:t>
      </w:r>
      <w:proofErr w:type="spellEnd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сдвиг при тяжелых гнойных процессах. Протоплазма розовая, светло - синяя дымчатая. Зернистость мелкая и неравномерно расположенная, розового или красно-фиолетового цвета. Ядро массивное, не равномерно окрашенное. В небольшом количестве встречаются при </w:t>
      </w:r>
      <w:proofErr w:type="spell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миэлоидной</w:t>
      </w:r>
      <w:proofErr w:type="spellEnd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лейкемии, при септических процессах незадолго до смерти.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5. Базофилы 10-12 микрон. Зернистость различной величины и формы неравномерно разбросана по протоплазме, окрашивается основными красками в темно-фиолетовый цвет, гранулы легко растворяются воде и на месте их остаются вакуоли. Форма ядра различна: </w:t>
      </w:r>
      <w:proofErr w:type="spell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товытянутое</w:t>
      </w:r>
      <w:proofErr w:type="spellEnd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длину, то широкое, в норме их имеется 0,5-1%.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6. Эозинофилы - 10-12 микрон (у лошади 7-8), зернистость крупная. Окрашена в ярко-красный цвет, тесно расположена и  прикрывает часть ядра. Протоплазма окрашена в голубой цвет или бесцветная. Величина гранул различна у каждого животного.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7. Лимфоциты - 7-10 микрон. Различают средние, большие и малые. В 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норме главную массу составляют </w:t>
      </w:r>
      <w:proofErr w:type="gram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мелкие</w:t>
      </w:r>
      <w:proofErr w:type="gramEnd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Ядро расположено эксцентрически и окрашено в фиолетовый цвет. Протоплазма в виде полумесяца, окрашена в голубой цвет. Неравномерность окраски - </w:t>
      </w:r>
      <w:proofErr w:type="spell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перинуклеарная</w:t>
      </w:r>
      <w:proofErr w:type="spellEnd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зона. Количество их в норме колеблется в больших пределах от вида животного.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8. Моноциты - 12-14 микрон. Протоплазма окрашивается в дымчатый цвет. Окраска слабее, чем у лимфоцитов. </w:t>
      </w:r>
      <w:proofErr w:type="spell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Перинуклеарная</w:t>
      </w:r>
      <w:proofErr w:type="spellEnd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зона отсутствует. Иногда встречается зернистость и вакуоли. Ядро большое, слабее окрашено, чем у лимфоцитов, с нежной сетчатой структурой. Разнообразные по форме ядра - переходные формы. В норме 3-5%.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9. Протоплазматические клетки  или клетки раздражения Тюрка - протоплазма темно-синего цвета. Ядро круглое или овальное, эксцентрически расположенное, окрашивается в вишнево-красный цвет. Характерна </w:t>
      </w:r>
      <w:proofErr w:type="spell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перинуклеарная</w:t>
      </w:r>
      <w:proofErr w:type="spellEnd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зона.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Оформление протокола опыта</w:t>
      </w:r>
      <w:r w:rsidRPr="00162B18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: 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Записывают способ моделирования лейкопении, результаты проведенных исследований, анализируют полученные данные, делают выводы.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Бензольное</w:t>
      </w:r>
      <w:proofErr w:type="spellEnd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отравление приводит к поражению </w:t>
      </w:r>
      <w:proofErr w:type="gram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костно-мозговой</w:t>
      </w:r>
      <w:proofErr w:type="gramEnd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ткани, сопровождающемуся </w:t>
      </w:r>
      <w:proofErr w:type="spell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агранулоцитозом</w:t>
      </w:r>
      <w:proofErr w:type="spellEnd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, тромбоцитопенией, снижением числа эритроцитов и содержания гемоглобина в крови.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Вопросы для самоконтроля: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1. Лейкоцитоз, лейкопения, их виды?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</w:t>
      </w:r>
      <w:proofErr w:type="spell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Лейкограмма</w:t>
      </w:r>
      <w:proofErr w:type="spellEnd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(лейкоцитарная формула) и ее </w:t>
      </w:r>
      <w:proofErr w:type="gram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значении</w:t>
      </w:r>
      <w:proofErr w:type="gramEnd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патологии?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spacing w:after="0" w:line="240" w:lineRule="auto"/>
        <w:ind w:firstLine="72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3. Лейкоз,  его виды, этиология и патогенез?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spacing w:after="0" w:line="240" w:lineRule="auto"/>
        <w:ind w:firstLine="72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142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142"/>
        <w:jc w:val="both"/>
        <w:rPr>
          <w:rFonts w:ascii="Times New Roman" w:eastAsia="Times New Roman" w:hAnsi="Times New Roman" w:cs="Times New Roman"/>
          <w:b/>
          <w:spacing w:val="-13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  <w:t>Порядок выполнения работы и обработка полученных результатов  и выводы.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Каплю, крови наносят на предметное стекло, </w:t>
      </w:r>
      <w:proofErr w:type="spell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Щлифовальным</w:t>
      </w:r>
      <w:proofErr w:type="spellEnd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стеклом делают мазки. Он должен быть тонким, равномерным, короче и уже предметного стекла. После выслушивания мазок фиксируют в течени</w:t>
      </w:r>
      <w:proofErr w:type="gram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proofErr w:type="gramEnd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5 минут в метиловом спирте. После этого </w:t>
      </w: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мазок погружают в кюветку с разведенной краской </w:t>
      </w:r>
      <w:proofErr w:type="spellStart"/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Гимза</w:t>
      </w:r>
      <w:proofErr w:type="spellEnd"/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-Романовского (3 капли краски 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на 1 мл усредненной дистиллированной воды).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614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Окраску продолжают 30 минут после окрашивания краску обмывают водой, мазок 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высушивают на воздухе. Он готов для выведения лейкоцитарной формулы.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Порядок оформления отчетов и их защита: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Отчет оформляется в следующем порядке: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1. Анализ выполненой  работы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</w:t>
      </w: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Оформить и сдать работу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 xml:space="preserve">Контрольные  </w:t>
      </w:r>
      <w:r w:rsidRPr="00162B18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 xml:space="preserve"> вопросы</w:t>
      </w:r>
    </w:p>
    <w:p w:rsidR="00162B18" w:rsidRPr="00162B18" w:rsidRDefault="00162B18" w:rsidP="00162B18">
      <w:pPr>
        <w:tabs>
          <w:tab w:val="num" w:pos="216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162B18" w:rsidRPr="00162B18" w:rsidRDefault="00162B18" w:rsidP="00162B18">
      <w:pPr>
        <w:numPr>
          <w:ilvl w:val="0"/>
          <w:numId w:val="29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lastRenderedPageBreak/>
        <w:t>Лейкозы.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Определение понятия. </w:t>
      </w:r>
    </w:p>
    <w:p w:rsidR="00162B18" w:rsidRPr="00162B18" w:rsidRDefault="00162B18" w:rsidP="00162B18">
      <w:pPr>
        <w:numPr>
          <w:ilvl w:val="0"/>
          <w:numId w:val="29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Этиология и патогенез лейкозов. </w:t>
      </w:r>
    </w:p>
    <w:p w:rsidR="00162B18" w:rsidRPr="00162B18" w:rsidRDefault="00162B18" w:rsidP="00162B18">
      <w:pPr>
        <w:numPr>
          <w:ilvl w:val="0"/>
          <w:numId w:val="29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Классификация лейкозов.</w:t>
      </w:r>
    </w:p>
    <w:p w:rsidR="00162B18" w:rsidRPr="00162B18" w:rsidRDefault="00162B18" w:rsidP="00BF745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Задание на дом: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1.Подготовится к занятию по теме:</w:t>
      </w:r>
      <w:r w:rsidRPr="00162B18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 xml:space="preserve"> </w:t>
      </w:r>
      <w:r w:rsidRPr="00162B18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Патологическая физиология общего кровообращения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2.Составить ситуационную задачу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 xml:space="preserve">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Задания к СРС</w:t>
      </w:r>
    </w:p>
    <w:p w:rsidR="00162B18" w:rsidRPr="00162B18" w:rsidRDefault="00162B18" w:rsidP="00162B18">
      <w:pPr>
        <w:spacing w:after="0" w:line="240" w:lineRule="auto"/>
        <w:ind w:right="207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I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 вариант (простой)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1. </w:t>
      </w:r>
      <w:r w:rsidRPr="00162B18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Патологическая ф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изиология системы крови и кровообразования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Нарушения общего объема крови. Виды, этиология и патогенез.</w:t>
      </w:r>
    </w:p>
    <w:p w:rsidR="00162B18" w:rsidRPr="00162B18" w:rsidRDefault="00162B18" w:rsidP="00162B18">
      <w:pPr>
        <w:spacing w:after="0" w:line="240" w:lineRule="auto"/>
        <w:ind w:right="207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II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. </w:t>
      </w:r>
      <w:proofErr w:type="gramStart"/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вариант</w:t>
      </w:r>
      <w:proofErr w:type="gramEnd"/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(средней сложности)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1. 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Основные механизмы компенсации при разных формах анемии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Изменения количественного и качественного состава эритроцитов.</w:t>
      </w:r>
    </w:p>
    <w:p w:rsidR="00162B18" w:rsidRPr="00162B18" w:rsidRDefault="00162B18" w:rsidP="00162B18">
      <w:pPr>
        <w:spacing w:after="0" w:line="240" w:lineRule="auto"/>
        <w:ind w:right="207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III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. </w:t>
      </w:r>
      <w:proofErr w:type="gramStart"/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вариант</w:t>
      </w:r>
      <w:proofErr w:type="gramEnd"/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(сложный)</w:t>
      </w:r>
    </w:p>
    <w:p w:rsidR="00162B18" w:rsidRPr="00162B18" w:rsidRDefault="00162B18" w:rsidP="00162B18">
      <w:pPr>
        <w:widowControl w:val="0"/>
        <w:tabs>
          <w:tab w:val="left" w:pos="421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1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Свертывающая и </w:t>
      </w:r>
      <w:proofErr w:type="spellStart"/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противосвертывающая</w:t>
      </w:r>
      <w:proofErr w:type="spellEnd"/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системы, их роль в нарушениях защитных свойств крови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Лабораторное занятие № 4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BF4A70" w:rsidRPr="00BF4A70" w:rsidRDefault="00162B18" w:rsidP="00BF4A70">
      <w:pPr>
        <w:shd w:val="clear" w:color="auto" w:fill="FFFFFF"/>
        <w:autoSpaceDE w:val="0"/>
        <w:autoSpaceDN w:val="0"/>
        <w:adjustRightInd w:val="0"/>
        <w:spacing w:after="0" w:line="240" w:lineRule="auto"/>
        <w:ind w:right="-142"/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  <w:lang w:val="kk-KZ"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Тема занятия: </w:t>
      </w:r>
      <w:r w:rsidR="00BF4A70" w:rsidRPr="00BF4A70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  <w:lang w:val="kk-KZ" w:eastAsia="ru-RU"/>
        </w:rPr>
        <w:t xml:space="preserve">Патологическая  физиология  сердечно-сосудистой </w:t>
      </w:r>
    </w:p>
    <w:p w:rsidR="00162B18" w:rsidRPr="00BF4A70" w:rsidRDefault="00BF4A70" w:rsidP="00BF4A70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center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  <w:r w:rsidRPr="00BF4A70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  <w:lang w:val="kk-KZ" w:eastAsia="ru-RU"/>
        </w:rPr>
        <w:t xml:space="preserve">системы </w:t>
      </w:r>
      <w:r w:rsidRPr="00BF4A70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eastAsia="ru-RU"/>
        </w:rPr>
        <w:t>(Часть1</w:t>
      </w:r>
      <w:r w:rsidRPr="00BF4A70">
        <w:rPr>
          <w:rFonts w:ascii="Times New Roman" w:eastAsia="Times New Roman" w:hAnsi="Times New Roman" w:cs="Times New Roman"/>
          <w:b/>
          <w:bCs/>
          <w:shd w:val="clear" w:color="auto" w:fill="FFFFFF"/>
          <w:lang w:eastAsia="ru-RU"/>
        </w:rPr>
        <w:t>)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Цель работы: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62B18">
        <w:rPr>
          <w:rFonts w:ascii="Times New Roman" w:eastAsia="Calibri" w:hAnsi="Times New Roman" w:cs="Times New Roman"/>
          <w:b/>
          <w:sz w:val="28"/>
          <w:szCs w:val="28"/>
        </w:rPr>
        <w:t>:</w:t>
      </w:r>
      <w:r w:rsidRPr="00162B18">
        <w:rPr>
          <w:rFonts w:ascii="Times New Roman" w:eastAsia="Calibri" w:hAnsi="Times New Roman" w:cs="Times New Roman"/>
          <w:sz w:val="28"/>
          <w:szCs w:val="28"/>
        </w:rPr>
        <w:t xml:space="preserve"> воспроизвести модель острой сердечной недостаточности, вызванной перегрузкой сердца давлением.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62B18">
        <w:rPr>
          <w:rFonts w:ascii="Times New Roman" w:eastAsia="Calibri" w:hAnsi="Times New Roman" w:cs="Times New Roman"/>
          <w:sz w:val="28"/>
          <w:szCs w:val="28"/>
        </w:rPr>
        <w:t xml:space="preserve">Изучить изменения работы сердца, ударного и минутного объема сердца в процессе развития острой сердечной недостаточности. 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62B18">
        <w:rPr>
          <w:rFonts w:ascii="Times New Roman" w:eastAsia="Calibri" w:hAnsi="Times New Roman" w:cs="Times New Roman"/>
          <w:sz w:val="28"/>
          <w:szCs w:val="28"/>
        </w:rPr>
        <w:t xml:space="preserve">Исследовать влияние блокаторов кальциевых каналов (ионов кадмия) на сократительную деятельность сердца. 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План занятия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1.  Опрос по основным вопросам занятия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2.  Выполнения работ в аудитории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3. Обработка и анализ результатов выполненных </w:t>
      </w:r>
      <w:proofErr w:type="gram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задании</w:t>
      </w:r>
      <w:proofErr w:type="gramEnd"/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i/>
          <w:sz w:val="28"/>
          <w:szCs w:val="28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Краткие теоретические сведения.</w:t>
      </w:r>
      <w:r w:rsidRPr="00162B18">
        <w:rPr>
          <w:rFonts w:ascii="Times New Roman" w:eastAsia="Calibri" w:hAnsi="Times New Roman" w:cs="Times New Roman"/>
          <w:i/>
          <w:sz w:val="28"/>
          <w:szCs w:val="28"/>
        </w:rPr>
        <w:t xml:space="preserve">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62B18">
        <w:rPr>
          <w:rFonts w:ascii="Times New Roman" w:eastAsia="Calibri" w:hAnsi="Times New Roman" w:cs="Times New Roman"/>
          <w:i/>
          <w:sz w:val="28"/>
          <w:szCs w:val="28"/>
        </w:rPr>
        <w:t>Сердечная недостаточность</w:t>
      </w:r>
      <w:r w:rsidRPr="00162B18">
        <w:rPr>
          <w:rFonts w:ascii="Times New Roman" w:eastAsia="Calibri" w:hAnsi="Times New Roman" w:cs="Times New Roman"/>
          <w:sz w:val="28"/>
          <w:szCs w:val="28"/>
        </w:rPr>
        <w:t xml:space="preserve"> – состояние, при котором насосная функция сердца не обеспечивает метаболические потребности тканей. Повышение давления в аорте может привести к развитию недостаточности желудочка сердца, которая выражается в том, что желудочек теряет способность перекачивать полностью объем, поступающей к нему крови.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62B18">
        <w:rPr>
          <w:rFonts w:ascii="Times New Roman" w:eastAsia="Calibri" w:hAnsi="Times New Roman" w:cs="Times New Roman"/>
          <w:sz w:val="28"/>
          <w:szCs w:val="28"/>
        </w:rPr>
        <w:lastRenderedPageBreak/>
        <w:t xml:space="preserve"> Существенное ослабление сократительных свойств миокарда обнаруживается в результате нарушения обмена кальция в </w:t>
      </w:r>
      <w:proofErr w:type="spellStart"/>
      <w:r w:rsidRPr="00162B18">
        <w:rPr>
          <w:rFonts w:ascii="Times New Roman" w:eastAsia="Calibri" w:hAnsi="Times New Roman" w:cs="Times New Roman"/>
          <w:sz w:val="28"/>
          <w:szCs w:val="28"/>
        </w:rPr>
        <w:t>кардиомиоцитах</w:t>
      </w:r>
      <w:proofErr w:type="spellEnd"/>
      <w:r w:rsidRPr="00162B18">
        <w:rPr>
          <w:rFonts w:ascii="Times New Roman" w:eastAsia="Calibri" w:hAnsi="Times New Roman" w:cs="Times New Roman"/>
          <w:sz w:val="28"/>
          <w:szCs w:val="28"/>
        </w:rPr>
        <w:t xml:space="preserve">, которое может быть вызвано блокаторами кальциевых каналов.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Порядок выполнения работ в аудитории: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  После  опроса  студент выполняет задания  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Анализируют  </w:t>
      </w: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 и   сдают работу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Оборудование, приборы и технические средства: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gramStart"/>
      <w:r w:rsidRPr="00162B18">
        <w:rPr>
          <w:rFonts w:ascii="Times New Roman" w:eastAsia="Calibri" w:hAnsi="Times New Roman" w:cs="Times New Roman"/>
          <w:sz w:val="28"/>
          <w:szCs w:val="28"/>
        </w:rPr>
        <w:t xml:space="preserve">Животные, оборудование, реактивы Лягушка; штатив с системой для перфузии, аортальная канюля с отводящей трубкой, градуированная пробирка, кристаллизатор, лоток, </w:t>
      </w:r>
      <w:proofErr w:type="spellStart"/>
      <w:r w:rsidRPr="00162B18">
        <w:rPr>
          <w:rFonts w:ascii="Times New Roman" w:eastAsia="Calibri" w:hAnsi="Times New Roman" w:cs="Times New Roman"/>
          <w:sz w:val="28"/>
          <w:szCs w:val="28"/>
        </w:rPr>
        <w:t>препаровальная</w:t>
      </w:r>
      <w:proofErr w:type="spellEnd"/>
      <w:r w:rsidRPr="00162B18">
        <w:rPr>
          <w:rFonts w:ascii="Times New Roman" w:eastAsia="Calibri" w:hAnsi="Times New Roman" w:cs="Times New Roman"/>
          <w:sz w:val="28"/>
          <w:szCs w:val="28"/>
        </w:rPr>
        <w:t xml:space="preserve"> дощечка для лягушки, булавки для фиксации лягушки, лигатуры, вата, марлевая салфетка, </w:t>
      </w:r>
      <w:proofErr w:type="spellStart"/>
      <w:r w:rsidRPr="00162B18">
        <w:rPr>
          <w:rFonts w:ascii="Times New Roman" w:eastAsia="Calibri" w:hAnsi="Times New Roman" w:cs="Times New Roman"/>
          <w:sz w:val="28"/>
          <w:szCs w:val="28"/>
        </w:rPr>
        <w:t>препаровальная</w:t>
      </w:r>
      <w:proofErr w:type="spellEnd"/>
      <w:r w:rsidRPr="00162B18">
        <w:rPr>
          <w:rFonts w:ascii="Times New Roman" w:eastAsia="Calibri" w:hAnsi="Times New Roman" w:cs="Times New Roman"/>
          <w:sz w:val="28"/>
          <w:szCs w:val="28"/>
        </w:rPr>
        <w:t xml:space="preserve"> игла, ножницы глазные, раствор </w:t>
      </w:r>
      <w:proofErr w:type="spellStart"/>
      <w:r w:rsidRPr="00162B18">
        <w:rPr>
          <w:rFonts w:ascii="Times New Roman" w:eastAsia="Calibri" w:hAnsi="Times New Roman" w:cs="Times New Roman"/>
          <w:sz w:val="28"/>
          <w:szCs w:val="28"/>
        </w:rPr>
        <w:t>Рингера</w:t>
      </w:r>
      <w:proofErr w:type="spellEnd"/>
      <w:r w:rsidRPr="00162B18">
        <w:rPr>
          <w:rFonts w:ascii="Times New Roman" w:eastAsia="Calibri" w:hAnsi="Times New Roman" w:cs="Times New Roman"/>
          <w:sz w:val="28"/>
          <w:szCs w:val="28"/>
        </w:rPr>
        <w:t xml:space="preserve"> для хладнокровных, раствор бромистого кадмия (2%), пинцет хирургический, ножницы средние. </w:t>
      </w:r>
      <w:proofErr w:type="gramEnd"/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62B18">
        <w:rPr>
          <w:rFonts w:ascii="Times New Roman" w:eastAsia="Calibri" w:hAnsi="Times New Roman" w:cs="Times New Roman"/>
          <w:sz w:val="28"/>
          <w:szCs w:val="28"/>
        </w:rPr>
        <w:t xml:space="preserve"> </w:t>
      </w:r>
    </w:p>
    <w:p w:rsidR="00191CDE" w:rsidRDefault="00162B18" w:rsidP="00162B1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62B18">
        <w:rPr>
          <w:rFonts w:ascii="Times New Roman" w:eastAsia="Calibri" w:hAnsi="Times New Roman" w:cs="Times New Roman"/>
          <w:sz w:val="28"/>
          <w:szCs w:val="28"/>
        </w:rPr>
        <w:t xml:space="preserve">Работа №1. </w:t>
      </w:r>
      <w:r w:rsidR="00C0103D">
        <w:rPr>
          <w:rFonts w:ascii="Times New Roman" w:eastAsia="Calibri" w:hAnsi="Times New Roman" w:cs="Times New Roman"/>
          <w:sz w:val="28"/>
          <w:szCs w:val="28"/>
        </w:rPr>
        <w:t xml:space="preserve">Воспроизведение острой сердечной недостаточности на сердце лягушки. </w:t>
      </w:r>
    </w:p>
    <w:p w:rsidR="00162B18" w:rsidRPr="00162B18" w:rsidRDefault="00C0103D" w:rsidP="00162B1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Опыт №1 Исследование показателей деятельности сердца в условиях перегрузки повы</w:t>
      </w:r>
      <w:r w:rsidR="00191CDE">
        <w:rPr>
          <w:rFonts w:ascii="Times New Roman" w:eastAsia="Calibri" w:hAnsi="Times New Roman" w:cs="Times New Roman"/>
          <w:sz w:val="28"/>
          <w:szCs w:val="28"/>
        </w:rPr>
        <w:t xml:space="preserve">шенным давлением в </w:t>
      </w:r>
      <w:proofErr w:type="spellStart"/>
      <w:r w:rsidR="00191CDE">
        <w:rPr>
          <w:rFonts w:ascii="Times New Roman" w:eastAsia="Calibri" w:hAnsi="Times New Roman" w:cs="Times New Roman"/>
          <w:sz w:val="28"/>
          <w:szCs w:val="28"/>
        </w:rPr>
        <w:t>аорте</w:t>
      </w:r>
      <w:proofErr w:type="gramStart"/>
      <w:r w:rsidR="00191CDE">
        <w:rPr>
          <w:rFonts w:ascii="Times New Roman" w:eastAsia="Calibri" w:hAnsi="Times New Roman" w:cs="Times New Roman"/>
          <w:sz w:val="28"/>
          <w:szCs w:val="28"/>
        </w:rPr>
        <w:t>.</w:t>
      </w:r>
      <w:r w:rsidR="00162B18" w:rsidRPr="00162B18">
        <w:rPr>
          <w:rFonts w:ascii="Times New Roman" w:eastAsia="Calibri" w:hAnsi="Times New Roman" w:cs="Times New Roman"/>
          <w:sz w:val="28"/>
          <w:szCs w:val="28"/>
        </w:rPr>
        <w:t>З</w:t>
      </w:r>
      <w:proofErr w:type="gramEnd"/>
      <w:r w:rsidR="00162B18" w:rsidRPr="00162B18">
        <w:rPr>
          <w:rFonts w:ascii="Times New Roman" w:eastAsia="Calibri" w:hAnsi="Times New Roman" w:cs="Times New Roman"/>
          <w:sz w:val="28"/>
          <w:szCs w:val="28"/>
        </w:rPr>
        <w:t>аполнить</w:t>
      </w:r>
      <w:proofErr w:type="spellEnd"/>
      <w:r w:rsidR="00162B18" w:rsidRPr="00162B18">
        <w:rPr>
          <w:rFonts w:ascii="Times New Roman" w:eastAsia="Calibri" w:hAnsi="Times New Roman" w:cs="Times New Roman"/>
          <w:sz w:val="28"/>
          <w:szCs w:val="28"/>
        </w:rPr>
        <w:t xml:space="preserve"> систему для перфузии раствором </w:t>
      </w:r>
      <w:proofErr w:type="spellStart"/>
      <w:r w:rsidR="00162B18" w:rsidRPr="00162B18">
        <w:rPr>
          <w:rFonts w:ascii="Times New Roman" w:eastAsia="Calibri" w:hAnsi="Times New Roman" w:cs="Times New Roman"/>
          <w:sz w:val="28"/>
          <w:szCs w:val="28"/>
        </w:rPr>
        <w:t>Рингера</w:t>
      </w:r>
      <w:proofErr w:type="spellEnd"/>
      <w:r w:rsidR="00162B18" w:rsidRPr="00162B18">
        <w:rPr>
          <w:rFonts w:ascii="Times New Roman" w:eastAsia="Calibri" w:hAnsi="Times New Roman" w:cs="Times New Roman"/>
          <w:sz w:val="28"/>
          <w:szCs w:val="28"/>
        </w:rPr>
        <w:t xml:space="preserve"> до метки на резервуаре, следя за тем, чтобы в ней не осталось пузырьков воздуха. Перекрыть капельницу зажимом. Лапку штатива с отводящей трубкой закрепить на отметке 5 см. Обездвижить лягушку путем разрушения спинного мозга </w:t>
      </w:r>
      <w:proofErr w:type="spellStart"/>
      <w:r w:rsidR="00162B18" w:rsidRPr="00162B18">
        <w:rPr>
          <w:rFonts w:ascii="Times New Roman" w:eastAsia="Calibri" w:hAnsi="Times New Roman" w:cs="Times New Roman"/>
          <w:sz w:val="28"/>
          <w:szCs w:val="28"/>
        </w:rPr>
        <w:t>препаровальной</w:t>
      </w:r>
      <w:proofErr w:type="spellEnd"/>
      <w:r w:rsidR="00162B18" w:rsidRPr="00162B18">
        <w:rPr>
          <w:rFonts w:ascii="Times New Roman" w:eastAsia="Calibri" w:hAnsi="Times New Roman" w:cs="Times New Roman"/>
          <w:sz w:val="28"/>
          <w:szCs w:val="28"/>
        </w:rPr>
        <w:t xml:space="preserve"> иглой и положить ее на </w:t>
      </w:r>
      <w:proofErr w:type="spellStart"/>
      <w:r w:rsidR="00162B18" w:rsidRPr="00162B18">
        <w:rPr>
          <w:rFonts w:ascii="Times New Roman" w:eastAsia="Calibri" w:hAnsi="Times New Roman" w:cs="Times New Roman"/>
          <w:sz w:val="28"/>
          <w:szCs w:val="28"/>
        </w:rPr>
        <w:t>препаровальную</w:t>
      </w:r>
      <w:proofErr w:type="spellEnd"/>
      <w:r w:rsidR="00162B18" w:rsidRPr="00162B18">
        <w:rPr>
          <w:rFonts w:ascii="Times New Roman" w:eastAsia="Calibri" w:hAnsi="Times New Roman" w:cs="Times New Roman"/>
          <w:sz w:val="28"/>
          <w:szCs w:val="28"/>
        </w:rPr>
        <w:t xml:space="preserve"> дощечку брюшком вверх, закрепить булавками. С помощью пинцета и ножниц удалить кожу с брюшной стенки. По средней линии внутренней поверхности брюшной стенки проходит брюшная вена, которая на уровне мечевидного отростка направляется к сердцу. Отступя от вены влево на 0,5 см, сделать ножницами продольный разрез брюшной стенки.</w:t>
      </w:r>
    </w:p>
    <w:p w:rsidR="00162B18" w:rsidRPr="00162B18" w:rsidRDefault="00162B18" w:rsidP="00162B18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62B18">
        <w:rPr>
          <w:rFonts w:ascii="Times New Roman" w:eastAsia="Calibri" w:hAnsi="Times New Roman" w:cs="Times New Roman"/>
          <w:sz w:val="28"/>
          <w:szCs w:val="28"/>
        </w:rPr>
        <w:t xml:space="preserve">    Справа от вены сделать 2 маленьких разреза, через которые подвести под вену 2 лигатуры. Приподняв пинцетом грудину, и следя за тем, чтобы не повредить брюшную вену, пересечь грудину в поперечном направлении (рис.26). Осторожно пересечь ключицы средними ножницами и удалить грудину. Подцепить пинцетом перикард, надрезать и удалить его. Освободить от фасций дуги аорты. Раздельно под </w:t>
      </w:r>
      <w:proofErr w:type="gramStart"/>
      <w:r w:rsidRPr="00162B18">
        <w:rPr>
          <w:rFonts w:ascii="Times New Roman" w:eastAsia="Calibri" w:hAnsi="Times New Roman" w:cs="Times New Roman"/>
          <w:sz w:val="28"/>
          <w:szCs w:val="28"/>
        </w:rPr>
        <w:t>правую</w:t>
      </w:r>
      <w:proofErr w:type="gramEnd"/>
      <w:r w:rsidRPr="00162B18">
        <w:rPr>
          <w:rFonts w:ascii="Times New Roman" w:eastAsia="Calibri" w:hAnsi="Times New Roman" w:cs="Times New Roman"/>
          <w:sz w:val="28"/>
          <w:szCs w:val="28"/>
        </w:rPr>
        <w:t xml:space="preserve"> и под левую дуги аорты подвести лигатуры при помощи глазного пинцета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62B18">
        <w:rPr>
          <w:rFonts w:ascii="Times New Roman" w:eastAsia="Calibri" w:hAnsi="Times New Roman" w:cs="Times New Roman"/>
          <w:sz w:val="28"/>
          <w:szCs w:val="28"/>
        </w:rPr>
        <w:t>Внимание! Над дугами аорты подготовить узлы, но их не затягивать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62B18">
        <w:rPr>
          <w:rFonts w:ascii="Times New Roman" w:eastAsia="Calibri" w:hAnsi="Times New Roman" w:cs="Times New Roman"/>
          <w:sz w:val="28"/>
          <w:szCs w:val="28"/>
        </w:rPr>
        <w:t xml:space="preserve">Дощечку с лягушкой пометить в лоток. Мышечный лоскут с брюшной веной отвернуть на указательный палец левой руки, ввести иглу от системы с раствором </w:t>
      </w:r>
      <w:proofErr w:type="spellStart"/>
      <w:r w:rsidRPr="00162B18">
        <w:rPr>
          <w:rFonts w:ascii="Times New Roman" w:eastAsia="Calibri" w:hAnsi="Times New Roman" w:cs="Times New Roman"/>
          <w:sz w:val="28"/>
          <w:szCs w:val="28"/>
        </w:rPr>
        <w:t>Рингера</w:t>
      </w:r>
      <w:proofErr w:type="spellEnd"/>
      <w:r w:rsidRPr="00162B18">
        <w:rPr>
          <w:rFonts w:ascii="Times New Roman" w:eastAsia="Calibri" w:hAnsi="Times New Roman" w:cs="Times New Roman"/>
          <w:sz w:val="28"/>
          <w:szCs w:val="28"/>
        </w:rPr>
        <w:t xml:space="preserve"> в вену по направлению к сердцу и зафиксировать ее лигатурами</w:t>
      </w:r>
      <w:proofErr w:type="gramStart"/>
      <w:r w:rsidRPr="00162B18">
        <w:rPr>
          <w:rFonts w:ascii="Times New Roman" w:eastAsia="Calibri" w:hAnsi="Times New Roman" w:cs="Times New Roman"/>
          <w:sz w:val="28"/>
          <w:szCs w:val="28"/>
        </w:rPr>
        <w:t xml:space="preserve"> .</w:t>
      </w:r>
      <w:proofErr w:type="gramEnd"/>
      <w:r w:rsidRPr="00162B18">
        <w:rPr>
          <w:rFonts w:ascii="Times New Roman" w:eastAsia="Calibri" w:hAnsi="Times New Roman" w:cs="Times New Roman"/>
          <w:sz w:val="28"/>
          <w:szCs w:val="28"/>
        </w:rPr>
        <w:t xml:space="preserve"> Кончиками глазных ножниц надсечь левую дугу аорты </w:t>
      </w:r>
      <w:proofErr w:type="spellStart"/>
      <w:r w:rsidRPr="00162B18">
        <w:rPr>
          <w:rFonts w:ascii="Times New Roman" w:eastAsia="Calibri" w:hAnsi="Times New Roman" w:cs="Times New Roman"/>
          <w:sz w:val="28"/>
          <w:szCs w:val="28"/>
        </w:rPr>
        <w:t>дистальнее</w:t>
      </w:r>
      <w:proofErr w:type="spellEnd"/>
      <w:r w:rsidRPr="00162B18">
        <w:rPr>
          <w:rFonts w:ascii="Times New Roman" w:eastAsia="Calibri" w:hAnsi="Times New Roman" w:cs="Times New Roman"/>
          <w:sz w:val="28"/>
          <w:szCs w:val="28"/>
        </w:rPr>
        <w:t xml:space="preserve"> лигатуры так, чтобы на аорте образовалось клиновидное отверстие. Осторожно открыть зажим на капельнице, установить скорость перфузии около 30 капель в минуту и наблюдать за цветом жидкости, вытекающей из отверстия в аорте. Когда полости сердца полностью освободятся от крови (вытекающей из аорты жидкость </w:t>
      </w:r>
      <w:r w:rsidRPr="00162B18">
        <w:rPr>
          <w:rFonts w:ascii="Times New Roman" w:eastAsia="Calibri" w:hAnsi="Times New Roman" w:cs="Times New Roman"/>
          <w:sz w:val="28"/>
          <w:szCs w:val="28"/>
        </w:rPr>
        <w:lastRenderedPageBreak/>
        <w:t xml:space="preserve">станет прозрачной), через надрез ввести в аорту по направлению к сердцу кончик канюли с отводящей трубкой и зафиксировать канюлю лигатурой в области шейки   Правую дугу аорты перевязать. Сердце должно работать ритмично, выталкивая в канюлю </w:t>
      </w:r>
      <w:proofErr w:type="spellStart"/>
      <w:r w:rsidRPr="00162B18">
        <w:rPr>
          <w:rFonts w:ascii="Times New Roman" w:eastAsia="Calibri" w:hAnsi="Times New Roman" w:cs="Times New Roman"/>
          <w:sz w:val="28"/>
          <w:szCs w:val="28"/>
        </w:rPr>
        <w:t>перфузируемый</w:t>
      </w:r>
      <w:proofErr w:type="spellEnd"/>
      <w:r w:rsidRPr="00162B18">
        <w:rPr>
          <w:rFonts w:ascii="Times New Roman" w:eastAsia="Calibri" w:hAnsi="Times New Roman" w:cs="Times New Roman"/>
          <w:sz w:val="28"/>
          <w:szCs w:val="28"/>
        </w:rPr>
        <w:t xml:space="preserve"> раствор </w:t>
      </w:r>
      <w:proofErr w:type="spellStart"/>
      <w:r w:rsidRPr="00162B18">
        <w:rPr>
          <w:rFonts w:ascii="Times New Roman" w:eastAsia="Calibri" w:hAnsi="Times New Roman" w:cs="Times New Roman"/>
          <w:sz w:val="28"/>
          <w:szCs w:val="28"/>
        </w:rPr>
        <w:t>Рингера</w:t>
      </w:r>
      <w:proofErr w:type="spellEnd"/>
      <w:r w:rsidRPr="00162B18">
        <w:rPr>
          <w:rFonts w:ascii="Times New Roman" w:eastAsia="Calibri" w:hAnsi="Times New Roman" w:cs="Times New Roman"/>
          <w:sz w:val="28"/>
          <w:szCs w:val="28"/>
        </w:rPr>
        <w:t>.</w:t>
      </w:r>
    </w:p>
    <w:p w:rsidR="00162B18" w:rsidRPr="00162B18" w:rsidRDefault="00162B18" w:rsidP="00162B18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62B18">
        <w:rPr>
          <w:rFonts w:ascii="Times New Roman" w:eastAsia="Calibri" w:hAnsi="Times New Roman" w:cs="Times New Roman"/>
          <w:sz w:val="28"/>
          <w:szCs w:val="28"/>
        </w:rPr>
        <w:t xml:space="preserve">       Когда отводящая трубка полностью заполнится раствором </w:t>
      </w:r>
      <w:proofErr w:type="spellStart"/>
      <w:r w:rsidRPr="00162B18">
        <w:rPr>
          <w:rFonts w:ascii="Times New Roman" w:eastAsia="Calibri" w:hAnsi="Times New Roman" w:cs="Times New Roman"/>
          <w:sz w:val="28"/>
          <w:szCs w:val="28"/>
        </w:rPr>
        <w:t>Рингера</w:t>
      </w:r>
      <w:proofErr w:type="spellEnd"/>
      <w:r w:rsidRPr="00162B18">
        <w:rPr>
          <w:rFonts w:ascii="Times New Roman" w:eastAsia="Calibri" w:hAnsi="Times New Roman" w:cs="Times New Roman"/>
          <w:sz w:val="28"/>
          <w:szCs w:val="28"/>
        </w:rPr>
        <w:t xml:space="preserve">, можно приступить к определению частоты сердечных сокращений и минутного объема сердца. Минутный объем определяется с помощью градуированной пробирки, в которую в течение 1 минуты собирается раствор </w:t>
      </w:r>
      <w:proofErr w:type="spellStart"/>
      <w:r w:rsidRPr="00162B18">
        <w:rPr>
          <w:rFonts w:ascii="Times New Roman" w:eastAsia="Calibri" w:hAnsi="Times New Roman" w:cs="Times New Roman"/>
          <w:sz w:val="28"/>
          <w:szCs w:val="28"/>
        </w:rPr>
        <w:t>Рингера</w:t>
      </w:r>
      <w:proofErr w:type="spellEnd"/>
      <w:r w:rsidRPr="00162B18">
        <w:rPr>
          <w:rFonts w:ascii="Times New Roman" w:eastAsia="Calibri" w:hAnsi="Times New Roman" w:cs="Times New Roman"/>
          <w:sz w:val="28"/>
          <w:szCs w:val="28"/>
        </w:rPr>
        <w:t xml:space="preserve">, вытекающий  из отводящей трубки. Когда соответствующие измерения будут сделаны, повысить давление в аорте до 10см. водного столба, подняв лапку штатива с отводящей трубкой до метки 10см., и вновь определить минутный объем сердца и частоту сердечных сокращений. Продолжить повышать давление в аорте, поднимая отводящую трубку каждый раз на 5 см. При каждом вновь заданном давлении подсчитать частоту сердечных сокращений и определить минутный объем сердца. В процессе опыта обращать внимание на размеры сердца. Когда минутный объем сердца станет равным нулю, лапку штатива с отводящей трубкой опустить до метки 5 см. и наблюдать за восстановлением сердечной деятельности. Рассчитать величину ударного объема и работу сердца при всех исследованных уровнях давления в аорте. Полученные данные занести в таблицу 7 и начертить графики   зависимости работы сердца и минутного объема сердца от величины преодолеваемого давления в аорте.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Порядок оформления отчетов и их защита: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Отчет оформляется в следующем порядке: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1. Анализ выполненой  работы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</w:t>
      </w: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Оформить и сдать работу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 xml:space="preserve">Контрольные  </w:t>
      </w:r>
      <w:r w:rsidRPr="00162B18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 xml:space="preserve"> вопросы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Courier New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 xml:space="preserve">1. Физиологическая и патологическая гипертрофия сердечной мышцы.  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/>
        <w:jc w:val="both"/>
        <w:rPr>
          <w:rFonts w:ascii="Times New Roman" w:eastAsia="Times New Roman" w:hAnsi="Times New Roman" w:cs="Courier New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 xml:space="preserve">          2. Пороки сердца: расстройства кровообращения и их компенсация. 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Courier New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 xml:space="preserve">3. Миокардит. 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Courier New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 xml:space="preserve">4. Тампонада сердца. 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Courier New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 xml:space="preserve">5. Нарушение функции автоматизма сердца. 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Courier New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 xml:space="preserve">6. Нарушение функции возбудимости сердца (экстрасистолии). 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Courier New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 xml:space="preserve">7. Нарушение функции проводимости сердца (блокады проводящих путей). 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Courier New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8. Нарушение фун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 xml:space="preserve">кции сократимости сердца. 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Courier New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 xml:space="preserve">9. Нарушения коронарного кровообращения. 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Courier New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10. Перикардит.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Задание на дом: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1.Подготовится к занятию по теме:</w:t>
      </w:r>
      <w:r w:rsidRPr="00162B18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 xml:space="preserve"> </w:t>
      </w:r>
      <w:r w:rsidRPr="00162B18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Патологическая физиология дыхания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2.Составить ситуационную задачу.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Задания к СРС</w:t>
      </w:r>
    </w:p>
    <w:p w:rsidR="00162B18" w:rsidRPr="00162B18" w:rsidRDefault="00162B18" w:rsidP="00162B18">
      <w:pPr>
        <w:spacing w:after="0" w:line="240" w:lineRule="auto"/>
        <w:ind w:right="207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lastRenderedPageBreak/>
        <w:t>I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 вариант (простой)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1. 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Патологическая физиология общего кровообращения</w:t>
      </w:r>
    </w:p>
    <w:p w:rsidR="00162B18" w:rsidRPr="00162B18" w:rsidRDefault="00162B18" w:rsidP="00162B18">
      <w:pPr>
        <w:widowControl w:val="0"/>
        <w:tabs>
          <w:tab w:val="left" w:pos="426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Недостаточность кровообращения.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ab/>
        <w:t>Сердечная  недостаточность кровообращения</w:t>
      </w:r>
    </w:p>
    <w:p w:rsidR="00162B18" w:rsidRPr="00162B18" w:rsidRDefault="00162B18" w:rsidP="00162B18">
      <w:pPr>
        <w:spacing w:after="0" w:line="240" w:lineRule="auto"/>
        <w:ind w:right="207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II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. </w:t>
      </w:r>
      <w:proofErr w:type="gramStart"/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вариант</w:t>
      </w:r>
      <w:proofErr w:type="gramEnd"/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(средней сложности)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1. 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Недостаточность коронарного кровообращения. Этиология, патогенез.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Инфаркт миокарда. Расстройства сердечного ритма (аритмии). Этиология, патогенез, виды</w:t>
      </w:r>
    </w:p>
    <w:p w:rsidR="00162B18" w:rsidRPr="00162B18" w:rsidRDefault="00162B18" w:rsidP="00162B18">
      <w:pPr>
        <w:spacing w:after="0" w:line="240" w:lineRule="auto"/>
        <w:ind w:right="207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III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. </w:t>
      </w:r>
      <w:proofErr w:type="gramStart"/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вариант</w:t>
      </w:r>
      <w:proofErr w:type="gramEnd"/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(сложный)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1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Недостаточность сердца. Механизмы компенсации и декомпенсации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2.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  Сосудистая недостаточность кровообращения. Определение понятия,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kk-KZ" w:eastAsia="ru-RU"/>
        </w:rPr>
        <w:t xml:space="preserve"> 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этиология, патогенез, виды.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2B18" w:rsidRPr="00162B18" w:rsidRDefault="00162B18" w:rsidP="00162B18">
      <w:pPr>
        <w:spacing w:after="0" w:line="240" w:lineRule="auto"/>
        <w:jc w:val="center"/>
        <w:rPr>
          <w:rFonts w:ascii="Times New Roman" w:eastAsia="Times New Roman" w:hAnsi="Times New Roman" w:cs="Courier New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b/>
          <w:sz w:val="28"/>
          <w:szCs w:val="28"/>
          <w:lang w:eastAsia="ru-RU"/>
        </w:rPr>
        <w:t>Лабораторная работа № 5</w:t>
      </w:r>
    </w:p>
    <w:p w:rsidR="00162B18" w:rsidRPr="00162B18" w:rsidRDefault="00162B18" w:rsidP="00162B1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BF4A70" w:rsidRPr="00BF4A70" w:rsidRDefault="00BF4A70" w:rsidP="00BF4A70">
      <w:pPr>
        <w:shd w:val="clear" w:color="auto" w:fill="FFFFFF"/>
        <w:autoSpaceDE w:val="0"/>
        <w:autoSpaceDN w:val="0"/>
        <w:adjustRightInd w:val="0"/>
        <w:spacing w:after="0" w:line="240" w:lineRule="auto"/>
        <w:ind w:right="-142"/>
        <w:jc w:val="center"/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  <w:lang w:val="kk-KZ" w:eastAsia="ru-RU"/>
        </w:rPr>
      </w:pPr>
      <w:r>
        <w:rPr>
          <w:rFonts w:ascii="Times New Roman" w:eastAsia="Times New Roman" w:hAnsi="Times New Roman" w:cs="Courier New"/>
          <w:b/>
          <w:sz w:val="28"/>
          <w:szCs w:val="28"/>
          <w:lang w:eastAsia="ru-RU"/>
        </w:rPr>
        <w:t>Тема</w:t>
      </w:r>
      <w:proofErr w:type="gramStart"/>
      <w:r>
        <w:rPr>
          <w:rFonts w:ascii="Times New Roman" w:eastAsia="Times New Roman" w:hAnsi="Times New Roman" w:cs="Courier New"/>
          <w:b/>
          <w:sz w:val="28"/>
          <w:szCs w:val="28"/>
          <w:lang w:eastAsia="ru-RU"/>
        </w:rPr>
        <w:t>:</w:t>
      </w:r>
      <w:r w:rsidRPr="00BF4A70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  <w:lang w:val="kk-KZ" w:eastAsia="ru-RU"/>
        </w:rPr>
        <w:t>П</w:t>
      </w:r>
      <w:proofErr w:type="gramEnd"/>
      <w:r w:rsidRPr="00BF4A70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  <w:lang w:val="kk-KZ" w:eastAsia="ru-RU"/>
        </w:rPr>
        <w:t>атологическая  физиология  сердечно-сосудистой</w:t>
      </w:r>
    </w:p>
    <w:p w:rsidR="00BF4A70" w:rsidRDefault="00BF4A70" w:rsidP="00BF4A70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680"/>
        <w:jc w:val="center"/>
        <w:rPr>
          <w:rFonts w:ascii="Times New Roman" w:eastAsia="Times New Roman" w:hAnsi="Times New Roman" w:cs="Times New Roman"/>
          <w:b/>
          <w:bCs/>
          <w:shd w:val="clear" w:color="auto" w:fill="FFFFFF"/>
          <w:lang w:eastAsia="ru-RU"/>
        </w:rPr>
      </w:pPr>
      <w:r w:rsidRPr="00BF4A70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  <w:lang w:val="kk-KZ" w:eastAsia="ru-RU"/>
        </w:rPr>
        <w:t xml:space="preserve">системы </w:t>
      </w:r>
      <w:r w:rsidRPr="00BF4A70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eastAsia="ru-RU"/>
        </w:rPr>
        <w:t>(Часть2</w:t>
      </w:r>
      <w:r w:rsidRPr="00BF4A70">
        <w:rPr>
          <w:rFonts w:ascii="Times New Roman" w:eastAsia="Times New Roman" w:hAnsi="Times New Roman" w:cs="Times New Roman"/>
          <w:b/>
          <w:bCs/>
          <w:shd w:val="clear" w:color="auto" w:fill="FFFFFF"/>
          <w:lang w:eastAsia="ru-RU"/>
        </w:rPr>
        <w:t>)</w:t>
      </w:r>
    </w:p>
    <w:p w:rsidR="00162B18" w:rsidRPr="00BF4A70" w:rsidRDefault="00162B18" w:rsidP="00BF4A70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680"/>
        <w:jc w:val="both"/>
        <w:rPr>
          <w:rFonts w:ascii="Times New Roman" w:eastAsia="Times New Roman" w:hAnsi="Times New Roman" w:cs="Courier New"/>
          <w:b/>
          <w:sz w:val="28"/>
          <w:szCs w:val="28"/>
          <w:lang w:eastAsia="ru-RU"/>
        </w:rPr>
      </w:pPr>
      <w:r w:rsidRPr="00BF4A70">
        <w:rPr>
          <w:rFonts w:ascii="Times New Roman" w:eastAsia="Times New Roman" w:hAnsi="Times New Roman" w:cs="Courier New"/>
          <w:b/>
          <w:sz w:val="28"/>
          <w:szCs w:val="28"/>
          <w:lang w:eastAsia="ru-RU"/>
        </w:rPr>
        <w:tab/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680"/>
        <w:jc w:val="both"/>
        <w:rPr>
          <w:rFonts w:ascii="Times New Roman" w:eastAsia="Times New Roman" w:hAnsi="Times New Roman" w:cs="Courier New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b/>
          <w:sz w:val="28"/>
          <w:szCs w:val="28"/>
          <w:lang w:eastAsia="ru-RU"/>
        </w:rPr>
        <w:t xml:space="preserve">Цель занятий. 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Изучить недостаточность кровообраще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ния сердечного и сосудистого происхождения.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680"/>
        <w:jc w:val="both"/>
        <w:rPr>
          <w:rFonts w:ascii="Times New Roman" w:eastAsia="Times New Roman" w:hAnsi="Times New Roman" w:cs="Courier New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b/>
          <w:sz w:val="28"/>
          <w:szCs w:val="28"/>
          <w:lang w:eastAsia="ru-RU"/>
        </w:rPr>
        <w:t xml:space="preserve">Задание 1. 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Изучить недостаточность кровообращения сердеч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ного происхождения на подопытных животных.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680"/>
        <w:jc w:val="both"/>
        <w:rPr>
          <w:rFonts w:ascii="Times New Roman" w:eastAsia="Times New Roman" w:hAnsi="Times New Roman" w:cs="Courier New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Моделирование инфаркта миокарда у лягушки.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680"/>
        <w:jc w:val="both"/>
        <w:rPr>
          <w:rFonts w:ascii="Times New Roman" w:eastAsia="Times New Roman" w:hAnsi="Times New Roman" w:cs="Courier New"/>
          <w:sz w:val="28"/>
          <w:szCs w:val="28"/>
          <w:lang w:eastAsia="ru-RU"/>
        </w:rPr>
      </w:pPr>
      <w:proofErr w:type="gramStart"/>
      <w:r w:rsidRPr="00162B18">
        <w:rPr>
          <w:rFonts w:ascii="Times New Roman" w:eastAsia="Times New Roman" w:hAnsi="Times New Roman" w:cs="Courier New"/>
          <w:i/>
          <w:sz w:val="28"/>
          <w:szCs w:val="28"/>
          <w:lang w:eastAsia="ru-RU"/>
        </w:rPr>
        <w:t>Оснащение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 xml:space="preserve">: электрокардиограф или </w:t>
      </w:r>
      <w:proofErr w:type="spellStart"/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электрокимограф</w:t>
      </w:r>
      <w:proofErr w:type="spellEnd"/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 xml:space="preserve">; </w:t>
      </w:r>
      <w:proofErr w:type="spellStart"/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препаро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вальные</w:t>
      </w:r>
      <w:proofErr w:type="spellEnd"/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 xml:space="preserve"> дощечки; булавки; глазные ножницы; изогнутый (зубной) пинцет; кристаллы азотнокислого серебра; раствор </w:t>
      </w:r>
      <w:proofErr w:type="spellStart"/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Рингера</w:t>
      </w:r>
      <w:proofErr w:type="spellEnd"/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 xml:space="preserve"> для холодно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кровных (50 мл); 10%-</w:t>
      </w:r>
      <w:proofErr w:type="spellStart"/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ный</w:t>
      </w:r>
      <w:proofErr w:type="spellEnd"/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 xml:space="preserve"> раствор этилового спирта (150 мл); 1%-</w:t>
      </w:r>
      <w:proofErr w:type="spellStart"/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ный</w:t>
      </w:r>
      <w:proofErr w:type="spellEnd"/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 xml:space="preserve"> раствор ка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лия хлорида (1 мл); подопытные животные: лягушки.</w:t>
      </w:r>
      <w:proofErr w:type="gramEnd"/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680"/>
        <w:jc w:val="both"/>
        <w:rPr>
          <w:rFonts w:ascii="Times New Roman" w:eastAsia="Times New Roman" w:hAnsi="Times New Roman" w:cs="Courier New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i/>
          <w:sz w:val="28"/>
          <w:szCs w:val="28"/>
          <w:lang w:eastAsia="ru-RU"/>
        </w:rPr>
        <w:t>Постановка опыта.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 xml:space="preserve"> Двух лягушек, наркотизирован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 xml:space="preserve">ных этанолом, закрепляют брюшком вверх на </w:t>
      </w:r>
      <w:proofErr w:type="spellStart"/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препаровальных</w:t>
      </w:r>
      <w:proofErr w:type="spellEnd"/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 xml:space="preserve"> до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щечках. У обоих животных иссекают кожу над грудной костью, часть ее удаляют и обнажают перикард. Вскрыв сердечную сороч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ку, осторожно выводят сердце наружу. К четырем конечностям одной из лягушек подводят игольчатые электроды от электрокар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диографа в соответствии со стандартной схемой отведений. Регис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трируют исходную электрокардиограмму в трех отведениях. Затем на переднюю стенку желудочка накладывают кристаллик азотно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кислого серебра, вызывающего ограниченный некроз сердечной мышцы. Спустя 3-5 мин вновь записывают и анализируют элект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рокардиограмму в трех отведениях. Обращают внимание на часто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 xml:space="preserve">ту сердечных сокращений, особо отмечают подъем интервала </w:t>
      </w:r>
      <w:r w:rsidRPr="00162B18">
        <w:rPr>
          <w:rFonts w:ascii="Times New Roman" w:eastAsia="Times New Roman" w:hAnsi="Times New Roman" w:cs="Courier New"/>
          <w:sz w:val="28"/>
          <w:szCs w:val="28"/>
          <w:lang w:val="en-US" w:eastAsia="ru-RU"/>
        </w:rPr>
        <w:t>S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—Т относительно изоэлектрической линии, другие патологические изменения.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680"/>
        <w:jc w:val="both"/>
        <w:rPr>
          <w:rFonts w:ascii="Times New Roman" w:eastAsia="Times New Roman" w:hAnsi="Times New Roman" w:cs="Courier New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После относительной стабилизации электрокардиограммы на сердце наносят 2-3 капли раствора адреналина (1:1000) и вновь регистрируют биопотенциалы сердца.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680"/>
        <w:jc w:val="both"/>
        <w:rPr>
          <w:rFonts w:ascii="Times New Roman" w:eastAsia="Times New Roman" w:hAnsi="Times New Roman" w:cs="Courier New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 xml:space="preserve">Для расшифровки механизма зарождения коронарной волны (подъем интервала </w:t>
      </w:r>
      <w:r w:rsidRPr="00162B18">
        <w:rPr>
          <w:rFonts w:ascii="Times New Roman" w:eastAsia="Times New Roman" w:hAnsi="Times New Roman" w:cs="Courier New"/>
          <w:sz w:val="28"/>
          <w:szCs w:val="28"/>
          <w:lang w:val="en-US" w:eastAsia="ru-RU"/>
        </w:rPr>
        <w:t>S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 xml:space="preserve">—Т на электрокардиограмме при очаговом некрозе миокарда) опыт 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lastRenderedPageBreak/>
        <w:t>продолжают на второй лягушке. У нее снимают исходные показатели в первом, втором и третьем отведе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ниях. На переднюю поверхность (левую половину) желудочка на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кладывают комочек ваты, смоченной 1%-</w:t>
      </w:r>
      <w:proofErr w:type="spellStart"/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ным</w:t>
      </w:r>
      <w:proofErr w:type="spellEnd"/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 xml:space="preserve"> раствором калия хлорида. Через 3-5 мин снова несколько раз регистрируют био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потенциалы сердца и во всех случаях отмечают появление коро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нарной волны.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680"/>
        <w:jc w:val="both"/>
        <w:rPr>
          <w:rFonts w:ascii="Times New Roman" w:eastAsia="Times New Roman" w:hAnsi="Times New Roman" w:cs="Courier New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 xml:space="preserve">После получения эффекта вату убирают, поверхность сердца отмывают раствором </w:t>
      </w:r>
      <w:proofErr w:type="spellStart"/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Рингера</w:t>
      </w:r>
      <w:proofErr w:type="spellEnd"/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. Затем на то же место миокарда на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кладывают ватку, пропитанную 1%-</w:t>
      </w:r>
      <w:proofErr w:type="spellStart"/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ным</w:t>
      </w:r>
      <w:proofErr w:type="spellEnd"/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 xml:space="preserve"> раствором калия хлорида. Вновь регистрируют электрокардиограмму (коронарная волна от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сутствует).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680"/>
        <w:jc w:val="both"/>
        <w:rPr>
          <w:rFonts w:ascii="Times New Roman" w:eastAsia="Times New Roman" w:hAnsi="Times New Roman" w:cs="Courier New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i/>
          <w:sz w:val="28"/>
          <w:szCs w:val="28"/>
          <w:lang w:eastAsia="ru-RU"/>
        </w:rPr>
        <w:t>Оформление протокола опыта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. Записывают ус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 xml:space="preserve">ловия и последовательность проведения эксперимента в тетрадь. Вклеивают электрокардиограммы или </w:t>
      </w:r>
      <w:proofErr w:type="spellStart"/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кимограммы</w:t>
      </w:r>
      <w:proofErr w:type="spellEnd"/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 xml:space="preserve"> и анализируют их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680"/>
        <w:jc w:val="both"/>
        <w:rPr>
          <w:rFonts w:ascii="Times New Roman" w:eastAsia="Times New Roman" w:hAnsi="Times New Roman" w:cs="Courier New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Отмечают специфику изменений при очаговом инфаркте передней стенки желудочка, сопоставляют их с влияни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ем хлорида калия на миокард. Делают выводы.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680"/>
        <w:jc w:val="both"/>
        <w:rPr>
          <w:rFonts w:ascii="Times New Roman" w:eastAsia="Times New Roman" w:hAnsi="Times New Roman" w:cs="Courier New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b/>
          <w:sz w:val="28"/>
          <w:szCs w:val="28"/>
          <w:lang w:eastAsia="ru-RU"/>
        </w:rPr>
        <w:t>Задание 2.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 xml:space="preserve">Влияние </w:t>
      </w:r>
      <w:proofErr w:type="spellStart"/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гиперкалиемии</w:t>
      </w:r>
      <w:proofErr w:type="spellEnd"/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 xml:space="preserve"> на биоэлектрическую ак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тивность сердца крысы.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680"/>
        <w:jc w:val="both"/>
        <w:rPr>
          <w:rFonts w:ascii="Times New Roman" w:eastAsia="Times New Roman" w:hAnsi="Times New Roman" w:cs="Courier New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i/>
          <w:sz w:val="28"/>
          <w:szCs w:val="28"/>
          <w:lang w:eastAsia="ru-RU"/>
        </w:rPr>
        <w:t>Оснащение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: электрокардиографы (2); кюветы (2); шприцы на 2 мл с иглой (2); 20%-</w:t>
      </w:r>
      <w:proofErr w:type="spellStart"/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ный</w:t>
      </w:r>
      <w:proofErr w:type="spellEnd"/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 xml:space="preserve"> раствор уретана (3 мл); 6%-</w:t>
      </w:r>
      <w:proofErr w:type="spellStart"/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ный</w:t>
      </w:r>
      <w:proofErr w:type="spellEnd"/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 xml:space="preserve"> раствор ка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лия хлорида (2,5 мл); подопытные животные: крысы (2).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680"/>
        <w:jc w:val="both"/>
        <w:rPr>
          <w:rFonts w:ascii="Times New Roman" w:eastAsia="Times New Roman" w:hAnsi="Times New Roman" w:cs="Courier New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i/>
          <w:sz w:val="28"/>
          <w:szCs w:val="28"/>
          <w:lang w:eastAsia="ru-RU"/>
        </w:rPr>
        <w:t>Постановка опыта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. Крысе массой 200-250 г подкож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но вводят 1-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br/>
        <w:t>1,25 мл 20%-</w:t>
      </w:r>
      <w:proofErr w:type="spellStart"/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ного</w:t>
      </w:r>
      <w:proofErr w:type="spellEnd"/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 xml:space="preserve"> раствора уретана или другого нар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котика. Наркотизированное животное кладут в сухую эмалирован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ную кювету. На конечности после увлажнения их мыльным ра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 xml:space="preserve">створом помещают электроды (электротехнические зажимы) от электрокардиографа по стандартной схеме. После стабилизации деятельности сердца записывают исходную электрокардиограмму в трех отведениях. </w:t>
      </w:r>
      <w:proofErr w:type="spellStart"/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Внутрибрюшинно</w:t>
      </w:r>
      <w:proofErr w:type="spellEnd"/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 xml:space="preserve"> вводят 2,5 мл 6%-</w:t>
      </w:r>
      <w:proofErr w:type="spellStart"/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ного</w:t>
      </w:r>
      <w:proofErr w:type="spellEnd"/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 xml:space="preserve"> </w:t>
      </w:r>
      <w:proofErr w:type="spellStart"/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ра</w:t>
      </w:r>
      <w:proofErr w:type="spellEnd"/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 xml:space="preserve"> створа калия хлорида. Показатели состояния </w:t>
      </w:r>
      <w:proofErr w:type="spellStart"/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кардиоэлектричес</w:t>
      </w:r>
      <w:proofErr w:type="spellEnd"/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-кого поля регистрируют тотчас после введения препарата, а в пос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 xml:space="preserve">ледующем — через каждые 3 мин после инъекции. Обрабатывают электрокардиограммы. Обнаруживают </w:t>
      </w:r>
      <w:proofErr w:type="gramStart"/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выраженную</w:t>
      </w:r>
      <w:proofErr w:type="gramEnd"/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 xml:space="preserve"> брадикардию и другие патологические признаки (рис.).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680"/>
        <w:jc w:val="both"/>
        <w:rPr>
          <w:rFonts w:ascii="Times New Roman" w:eastAsia="Times New Roman" w:hAnsi="Times New Roman" w:cs="Courier New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i/>
          <w:sz w:val="28"/>
          <w:szCs w:val="28"/>
          <w:lang w:eastAsia="ru-RU"/>
        </w:rPr>
        <w:t>Оформление протокола опыта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. Записывают последовательность проведения эксперимента. В тетрадь вклеива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ют электрокардиографические кривые и анализируют их. Полу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 xml:space="preserve">ченные данные вносят в таблицу 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680"/>
        <w:jc w:val="both"/>
        <w:rPr>
          <w:rFonts w:ascii="Times New Roman" w:eastAsia="Times New Roman" w:hAnsi="Times New Roman" w:cs="Courier New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Обобщают результаты опыта. Делают выводы.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680"/>
        <w:jc w:val="both"/>
        <w:rPr>
          <w:rFonts w:ascii="Times New Roman" w:eastAsia="Times New Roman" w:hAnsi="Times New Roman" w:cs="Courier New"/>
          <w:sz w:val="28"/>
          <w:szCs w:val="28"/>
          <w:lang w:eastAsia="ru-RU"/>
        </w:rPr>
      </w:pPr>
    </w:p>
    <w:p w:rsidR="00162B18" w:rsidRPr="00162B18" w:rsidRDefault="00162B18" w:rsidP="00162B18">
      <w:pPr>
        <w:widowControl w:val="0"/>
        <w:shd w:val="clear" w:color="auto" w:fill="FFFFFF"/>
        <w:tabs>
          <w:tab w:val="left" w:pos="466"/>
        </w:tabs>
        <w:autoSpaceDE w:val="0"/>
        <w:autoSpaceDN w:val="0"/>
        <w:adjustRightInd w:val="0"/>
        <w:spacing w:after="0" w:line="240" w:lineRule="auto"/>
        <w:ind w:firstLine="680"/>
        <w:jc w:val="both"/>
        <w:rPr>
          <w:rFonts w:ascii="Times New Roman" w:eastAsia="Times New Roman" w:hAnsi="Times New Roman" w:cs="Courier New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b/>
          <w:sz w:val="28"/>
          <w:szCs w:val="28"/>
          <w:lang w:eastAsia="ru-RU"/>
        </w:rPr>
        <w:t>Вопросы для контроля знаний: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680"/>
        <w:jc w:val="both"/>
        <w:rPr>
          <w:rFonts w:ascii="Times New Roman" w:eastAsia="Times New Roman" w:hAnsi="Times New Roman" w:cs="Courier New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1. Недостаточность кровообращения. 2. Генез клинических проявлений недо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статочности кровообращения (тахикардия, одышка, венозная гиперемия, цианоз, отеки, снижение продуктивности сельскохозяйственных животных). 3. Недоста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 xml:space="preserve">точность кровообращения сердечного происхождения. 4. </w:t>
      </w:r>
      <w:proofErr w:type="spellStart"/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Тоногенная</w:t>
      </w:r>
      <w:proofErr w:type="spellEnd"/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 xml:space="preserve"> и миогенная </w:t>
      </w:r>
      <w:proofErr w:type="spellStart"/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дилятация</w:t>
      </w:r>
      <w:proofErr w:type="spellEnd"/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 xml:space="preserve"> сердца. 5. Физиологическая и патологическая гипертрофия сердечной мышцы. 6. Пороки сердца: расстройства кровообращения и их компенсация. 7. Миокардит. 8. Тампонада сердца. 9. Нарушение функции автоматизма сердца. 10. Нарушение функции возбудимости сердца 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lastRenderedPageBreak/>
        <w:t>(экстрасистолии). 11. Нарушение функции проводимости сердца (блокады проводящих путей). 12. Нарушение фун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кции сократимости сердца. 13. Нарушения коронарного кровообращения. 14. Перикардит. 15. Недостаточность кровообраще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ния сосудистого происхождения. 16. Повышение артериального давления (гипертензия). 17. Атеросклероз. 18. Падение артериаль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ного давления (гипотензия). 19. Шок, его виды, патогенез. 20. Коллапс. Измене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ние гемодинамики. 21. Обморок.</w:t>
      </w:r>
    </w:p>
    <w:p w:rsidR="00162B18" w:rsidRPr="00162B18" w:rsidRDefault="00162B18" w:rsidP="00162B1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Лабораторное занятие № 6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center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Тема занятия: </w:t>
      </w:r>
      <w:r w:rsidRPr="00162B18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Патологическая физиология дыхания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2B18" w:rsidRPr="00162B18" w:rsidRDefault="00162B18" w:rsidP="00162B18">
      <w:pPr>
        <w:shd w:val="clear" w:color="auto" w:fill="FFFFFF"/>
        <w:spacing w:after="0" w:line="240" w:lineRule="auto"/>
        <w:ind w:right="614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Цель работы: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Изучить этиологические факторы, патоге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нез и основные проявления нарушений функций органов внешне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го дыхания.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План занятия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1.  Опрос по основным вопросам занятия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2.  Выполнения работ в аудитории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3. Обработка и анализ результатов выполненных </w:t>
      </w:r>
      <w:proofErr w:type="gram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задании</w:t>
      </w:r>
      <w:proofErr w:type="gramEnd"/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Краткие теоретические сведения:</w:t>
      </w: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 для изучения 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механизмов возникновения и развития различных патологических процессов, компенсации нарушенных функций и выздоровления используют эксперимент.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</w:p>
    <w:p w:rsidR="00162B18" w:rsidRPr="00162B18" w:rsidRDefault="00162B18" w:rsidP="00162B18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Courier New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Оборудование, приборы и технические средства: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 xml:space="preserve">кимограф с капсулой </w:t>
      </w:r>
      <w:proofErr w:type="spellStart"/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Марея</w:t>
      </w:r>
      <w:proofErr w:type="spellEnd"/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; песочные часы (2мин); на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боры хирургических инструментов; трехходовые канюли; подопытные животные: собаки или кролики.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Порядок выполнения работ в аудитории: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  После  опроса  студент выполняет задания 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Courier New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Анализируют  </w:t>
      </w: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 и   сдают работу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Courier New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i/>
          <w:sz w:val="28"/>
          <w:szCs w:val="28"/>
          <w:lang w:eastAsia="ru-RU"/>
        </w:rPr>
        <w:t>Постановка опыта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. Эксперимент можно осуществлять двумя вариантами.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Courier New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b/>
          <w:i/>
          <w:sz w:val="28"/>
          <w:szCs w:val="28"/>
          <w:lang w:eastAsia="ru-RU"/>
        </w:rPr>
        <w:t>Вариант 1</w:t>
      </w:r>
      <w:r w:rsidRPr="00162B18">
        <w:rPr>
          <w:rFonts w:ascii="Times New Roman" w:eastAsia="Times New Roman" w:hAnsi="Times New Roman" w:cs="Courier New"/>
          <w:i/>
          <w:sz w:val="28"/>
          <w:szCs w:val="28"/>
          <w:lang w:eastAsia="ru-RU"/>
        </w:rPr>
        <w:t xml:space="preserve">. 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Собаку или</w:t>
      </w:r>
      <w:r w:rsidRPr="00162B18">
        <w:rPr>
          <w:rFonts w:ascii="Times New Roman" w:eastAsia="Times New Roman" w:hAnsi="Times New Roman" w:cs="Courier New"/>
          <w:i/>
          <w:sz w:val="28"/>
          <w:szCs w:val="28"/>
          <w:lang w:eastAsia="ru-RU"/>
        </w:rPr>
        <w:t xml:space="preserve"> 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 xml:space="preserve">кролика фиксируют в спинном положении. Дают неглубокий наркоз. В разрез трахеи вставляют стеклянный тройник, один из отростков которого соединяют с капсулой </w:t>
      </w:r>
      <w:proofErr w:type="spellStart"/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Марея</w:t>
      </w:r>
      <w:proofErr w:type="spellEnd"/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 xml:space="preserve"> для ре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гистрации дыхания на ленте кимографа. Оставшийся свободным третий отросток (дыхательный) используют для изменения разме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 xml:space="preserve">ра струи вдыхаемого воздуха. Исходную амплитуду движения </w:t>
      </w:r>
      <w:proofErr w:type="spellStart"/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писчика</w:t>
      </w:r>
      <w:proofErr w:type="spellEnd"/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 xml:space="preserve"> устанавливают прикрытием отверстия свободного отростка: чем больше закрыто отверстие, тем сильнее движения </w:t>
      </w:r>
      <w:proofErr w:type="spellStart"/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писчика</w:t>
      </w:r>
      <w:proofErr w:type="spellEnd"/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Courier New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В процессе опыта наблюдают за движениями мышц рта, носа, гортани. Отмечают их синхронность с дыхательными движениями грудной клетки.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Courier New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Записав исходное дыхание, частично закрывают отверстие ды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 xml:space="preserve">хательного отростка, имитируя стеноз трахеи. В течение 2-3 мин регистрируют дыхание до 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lastRenderedPageBreak/>
        <w:t>появления заметного изменения его, а затем отверстие дыхательного отростка открывают до исходного состояния. Опыт проводить удобнее и точнее, если на дыхатель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ный конец тройника надеть короткий отрезок резиновой трубки с зажимом, которым можно отрегулировать нужную исходную амп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литуду дыхательных движений. Сужение трубки (стеноз трахеи) вызывают вторым зажимом, не изменяя положения первого. Во время опыта оставляют свободным отверстие дыхательного отрос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тка, а ротовое и носовое отверстия закрывают.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Courier New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b/>
          <w:i/>
          <w:sz w:val="28"/>
          <w:szCs w:val="28"/>
          <w:lang w:eastAsia="ru-RU"/>
        </w:rPr>
        <w:t xml:space="preserve">Вариант 2. 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 xml:space="preserve">Опыт проводят на </w:t>
      </w:r>
      <w:proofErr w:type="spellStart"/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ненаркотизированном</w:t>
      </w:r>
      <w:proofErr w:type="spellEnd"/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 xml:space="preserve"> кролике, которого фиксируют в спинном положении. Дыхание записывают на ленте кимографа. Затем, поглаживая кролика одной рукой, другой осторожно под кожей шеи </w:t>
      </w:r>
      <w:proofErr w:type="spellStart"/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прошупывают</w:t>
      </w:r>
      <w:proofErr w:type="spellEnd"/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 xml:space="preserve"> трахею и захватывают ее между большим и указательным пальцами. При непрерывной регистрации дыхания трахею слегка сдавливают пальцами и делают отметку на </w:t>
      </w:r>
      <w:proofErr w:type="spellStart"/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кимограмме</w:t>
      </w:r>
      <w:proofErr w:type="spellEnd"/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 xml:space="preserve">. Через 30 </w:t>
      </w:r>
      <w:proofErr w:type="gramStart"/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с прекращают</w:t>
      </w:r>
      <w:proofErr w:type="gramEnd"/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 xml:space="preserve"> сдавливание трахеи. Наблюдают характерное изменение дыхания, которое можно вызвать много раз. Каждый студент группы может проделать опыт на одном животном.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Порядок оформления отчетов и их защита: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Отчет оформляется в следующем порядке: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1. Анализ выполненой  работы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</w:t>
      </w: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Оформить и сдать работу 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Courier New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i/>
          <w:sz w:val="28"/>
          <w:szCs w:val="28"/>
          <w:lang w:eastAsia="ru-RU"/>
        </w:rPr>
        <w:t>Оформление протокола опыта.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 xml:space="preserve"> Кратко записы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вают ход опыта и его результаты, кри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вую дыхания в динамике. Делают выводы. Объясняют механизм изменения дыхания при стенозе трахеи, зажатии отверстий носа и рта при свободном доступе воздуха в трахею через канюлю. Для объяснения и выводов используют результаты, полученные в опы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те и литературные данные.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 xml:space="preserve">Контрольные  </w:t>
      </w:r>
      <w:r w:rsidRPr="00162B18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 xml:space="preserve"> вопросы</w:t>
      </w:r>
    </w:p>
    <w:p w:rsidR="00162B18" w:rsidRPr="00162B18" w:rsidRDefault="00162B18" w:rsidP="00162B18">
      <w:pPr>
        <w:tabs>
          <w:tab w:val="num" w:pos="216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  </w:t>
      </w:r>
      <w:r w:rsidRPr="00162B18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Патологическая физиология дыхания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Патология верхних дыхательных путей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Cs/>
          <w:sz w:val="28"/>
          <w:szCs w:val="28"/>
          <w:shd w:val="clear" w:color="auto" w:fill="FFFFFF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3.  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Расстройства </w:t>
      </w:r>
      <w:r w:rsidRPr="00162B18">
        <w:rPr>
          <w:rFonts w:ascii="Times New Roman" w:eastAsia="Times New Roman" w:hAnsi="Times New Roman" w:cs="Times New Roman"/>
          <w:iCs/>
          <w:sz w:val="28"/>
          <w:szCs w:val="28"/>
          <w:shd w:val="clear" w:color="auto" w:fill="FFFFFF"/>
          <w:lang w:eastAsia="ru-RU"/>
        </w:rPr>
        <w:t>дыхания,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вызванные поражением </w:t>
      </w:r>
      <w:r w:rsidRPr="00162B18">
        <w:rPr>
          <w:rFonts w:ascii="Times New Roman" w:eastAsia="Times New Roman" w:hAnsi="Times New Roman" w:cs="Times New Roman"/>
          <w:iCs/>
          <w:sz w:val="28"/>
          <w:szCs w:val="28"/>
          <w:shd w:val="clear" w:color="auto" w:fill="FFFFFF"/>
          <w:lang w:eastAsia="ru-RU"/>
        </w:rPr>
        <w:t>легких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Задание на дом: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1.Подготовится к занятию по теме:</w:t>
      </w:r>
      <w:r w:rsidRPr="00162B18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Патологическая физиология пищеварения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2.Составить ситуационную задачу.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Задания к СРС</w:t>
      </w:r>
    </w:p>
    <w:p w:rsidR="00162B18" w:rsidRPr="00162B18" w:rsidRDefault="00162B18" w:rsidP="00162B18">
      <w:pPr>
        <w:spacing w:after="0" w:line="240" w:lineRule="auto"/>
        <w:ind w:right="207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I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 вариант (простой)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1.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162B18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Патологическая физиология дыхания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Дыхательная недостаточность. Виды, этиология</w:t>
      </w:r>
    </w:p>
    <w:p w:rsidR="00162B18" w:rsidRPr="00162B18" w:rsidRDefault="00162B18" w:rsidP="00162B18">
      <w:pPr>
        <w:spacing w:after="0" w:line="240" w:lineRule="auto"/>
        <w:ind w:right="207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II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. </w:t>
      </w:r>
      <w:proofErr w:type="gramStart"/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вариант</w:t>
      </w:r>
      <w:proofErr w:type="gramEnd"/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(средней сложности)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1. 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Этиология и патогенез отдельных видов гипоксии.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Нарушение дыхания при патологии верхних дыхательных путей.  </w:t>
      </w:r>
    </w:p>
    <w:p w:rsidR="00162B18" w:rsidRPr="00162B18" w:rsidRDefault="00162B18" w:rsidP="00162B18">
      <w:pPr>
        <w:spacing w:after="0" w:line="240" w:lineRule="auto"/>
        <w:ind w:right="207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III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. </w:t>
      </w:r>
      <w:proofErr w:type="gramStart"/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вариант</w:t>
      </w:r>
      <w:proofErr w:type="gramEnd"/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(сложный)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lastRenderedPageBreak/>
        <w:t>1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Нарушения обмена веществ и функций физиологических систем при гипоксии.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Расстройства </w:t>
      </w:r>
      <w:r w:rsidRPr="00162B18">
        <w:rPr>
          <w:rFonts w:ascii="Times New Roman" w:eastAsia="Times New Roman" w:hAnsi="Times New Roman" w:cs="Times New Roman"/>
          <w:iCs/>
          <w:sz w:val="28"/>
          <w:szCs w:val="28"/>
          <w:shd w:val="clear" w:color="auto" w:fill="FFFFFF"/>
          <w:lang w:eastAsia="ru-RU"/>
        </w:rPr>
        <w:t>дыхания,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вызванные поражением </w:t>
      </w:r>
      <w:r w:rsidRPr="00162B18">
        <w:rPr>
          <w:rFonts w:ascii="Times New Roman" w:eastAsia="Times New Roman" w:hAnsi="Times New Roman" w:cs="Times New Roman"/>
          <w:iCs/>
          <w:sz w:val="28"/>
          <w:szCs w:val="28"/>
          <w:shd w:val="clear" w:color="auto" w:fill="FFFFFF"/>
          <w:lang w:eastAsia="ru-RU"/>
        </w:rPr>
        <w:t>легких (бронхит,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пневмония, эмфизема, ателектаз, отек).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</w:p>
    <w:p w:rsidR="00162B18" w:rsidRPr="00162B18" w:rsidRDefault="00162B18" w:rsidP="00BF4A70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 xml:space="preserve"> 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Лабораторное занятие № 7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center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Тема занятия: </w:t>
      </w:r>
      <w:r w:rsidRPr="00162B18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Патологическая физиология пищеварени</w:t>
      </w:r>
      <w:proofErr w:type="gramStart"/>
      <w:r w:rsidRPr="00162B18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я</w:t>
      </w:r>
      <w:r w:rsidR="00BF4A70" w:rsidRPr="00BF4A70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(</w:t>
      </w:r>
      <w:proofErr w:type="gramEnd"/>
      <w:r w:rsidR="00BF4A70" w:rsidRPr="00BF4A70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Часть1)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2B18" w:rsidRPr="00162B18" w:rsidRDefault="00162B18" w:rsidP="00162B18">
      <w:pPr>
        <w:shd w:val="clear" w:color="auto" w:fill="FFFFFF"/>
        <w:spacing w:after="0" w:line="240" w:lineRule="auto"/>
        <w:ind w:right="614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Цель работы: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Изучить токсичность экстрактов полученных из различных отделов органов пищеварения на организм животных.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План занятия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1.  Опрос по основным вопросам занятия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2.  Выполнения работ в аудитории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3. Обработка и анализ результатов выполненных </w:t>
      </w:r>
      <w:proofErr w:type="gram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задании</w:t>
      </w:r>
      <w:proofErr w:type="gramEnd"/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Краткие теоретические сведения:</w:t>
      </w: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 для изучения 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механизмов возникновения и развития различных патологических процессов, компенсации нарушенных функций и выздоровления используют эксперимент.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Оборудование, приборы и технические средства: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307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1. Желудочный сок лошадей (</w:t>
      </w:r>
      <w:proofErr w:type="spell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нормоцидный</w:t>
      </w:r>
      <w:proofErr w:type="spellEnd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гипоцидный</w:t>
      </w:r>
      <w:proofErr w:type="spellEnd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гиперацидный</w:t>
      </w:r>
      <w:proofErr w:type="spellEnd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). 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307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2. Пробирки</w:t>
      </w:r>
    </w:p>
    <w:p w:rsidR="00162B18" w:rsidRPr="00162B18" w:rsidRDefault="00162B18" w:rsidP="00162B18">
      <w:pPr>
        <w:widowControl w:val="0"/>
        <w:shd w:val="clear" w:color="auto" w:fill="FFFFFF"/>
        <w:tabs>
          <w:tab w:val="left" w:pos="17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8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3"/>
          <w:sz w:val="28"/>
          <w:szCs w:val="28"/>
          <w:lang w:eastAsia="ru-RU"/>
        </w:rPr>
        <w:t>3.Бюретки</w:t>
      </w:r>
    </w:p>
    <w:p w:rsidR="00162B18" w:rsidRPr="00162B18" w:rsidRDefault="00162B18" w:rsidP="00162B18">
      <w:pPr>
        <w:widowControl w:val="0"/>
        <w:shd w:val="clear" w:color="auto" w:fill="FFFFFF"/>
        <w:tabs>
          <w:tab w:val="left" w:pos="17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8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4"/>
          <w:sz w:val="28"/>
          <w:szCs w:val="28"/>
          <w:lang w:eastAsia="ru-RU"/>
        </w:rPr>
        <w:t>4.Пипетки</w:t>
      </w:r>
    </w:p>
    <w:p w:rsidR="00162B18" w:rsidRPr="00162B18" w:rsidRDefault="00162B18" w:rsidP="00162B18">
      <w:pPr>
        <w:widowControl w:val="0"/>
        <w:shd w:val="clear" w:color="auto" w:fill="FFFFFF"/>
        <w:tabs>
          <w:tab w:val="left" w:pos="17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8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5.Колбы или стаканчики</w:t>
      </w:r>
    </w:p>
    <w:p w:rsidR="00162B18" w:rsidRPr="00162B18" w:rsidRDefault="00162B18" w:rsidP="00162B18">
      <w:pPr>
        <w:widowControl w:val="0"/>
        <w:shd w:val="clear" w:color="auto" w:fill="FFFFFF"/>
        <w:tabs>
          <w:tab w:val="left" w:pos="17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8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3"/>
          <w:sz w:val="28"/>
          <w:szCs w:val="28"/>
          <w:lang w:eastAsia="ru-RU"/>
        </w:rPr>
        <w:t>6.Воронки</w:t>
      </w:r>
    </w:p>
    <w:p w:rsidR="00162B18" w:rsidRPr="00162B18" w:rsidRDefault="00162B18" w:rsidP="00162B18">
      <w:pPr>
        <w:widowControl w:val="0"/>
        <w:shd w:val="clear" w:color="auto" w:fill="FFFFFF"/>
        <w:tabs>
          <w:tab w:val="left" w:pos="17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8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>7.</w:t>
      </w:r>
      <w:proofErr w:type="gramStart"/>
      <w:r w:rsidRPr="00162B18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>п</w:t>
      </w:r>
      <w:proofErr w:type="gramEnd"/>
      <w:r w:rsidRPr="00162B18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 xml:space="preserve">/10 </w:t>
      </w:r>
      <w:proofErr w:type="spellStart"/>
      <w:r w:rsidRPr="00162B18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>NaОН</w:t>
      </w:r>
      <w:proofErr w:type="spellEnd"/>
    </w:p>
    <w:p w:rsidR="00162B18" w:rsidRPr="00162B18" w:rsidRDefault="00162B18" w:rsidP="00162B18">
      <w:pPr>
        <w:widowControl w:val="0"/>
        <w:shd w:val="clear" w:color="auto" w:fill="FFFFFF"/>
        <w:tabs>
          <w:tab w:val="left" w:pos="17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12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8.1%спиртовый раствор фенолфталеина</w:t>
      </w:r>
    </w:p>
    <w:p w:rsidR="00162B18" w:rsidRPr="00162B18" w:rsidRDefault="00162B18" w:rsidP="00162B18">
      <w:pPr>
        <w:widowControl w:val="0"/>
        <w:shd w:val="clear" w:color="auto" w:fill="FFFFFF"/>
        <w:tabs>
          <w:tab w:val="left" w:pos="173"/>
        </w:tabs>
        <w:autoSpaceDE w:val="0"/>
        <w:autoSpaceDN w:val="0"/>
        <w:adjustRightInd w:val="0"/>
        <w:spacing w:after="0" w:line="240" w:lineRule="auto"/>
        <w:ind w:right="2458" w:firstLine="709"/>
        <w:jc w:val="both"/>
        <w:rPr>
          <w:rFonts w:ascii="Times New Roman" w:eastAsia="Times New Roman" w:hAnsi="Times New Roman" w:cs="Times New Roman"/>
          <w:spacing w:val="-8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9.0,5% </w:t>
      </w:r>
      <w:proofErr w:type="spellStart"/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спиртовый</w:t>
      </w:r>
      <w:proofErr w:type="spellEnd"/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 раствор </w:t>
      </w:r>
      <w:proofErr w:type="spellStart"/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диметиламидоазобензола</w:t>
      </w:r>
      <w:proofErr w:type="spellEnd"/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      </w:t>
      </w:r>
    </w:p>
    <w:p w:rsidR="00162B18" w:rsidRPr="00162B18" w:rsidRDefault="00162B18" w:rsidP="00162B18">
      <w:pPr>
        <w:widowControl w:val="0"/>
        <w:shd w:val="clear" w:color="auto" w:fill="FFFFFF"/>
        <w:tabs>
          <w:tab w:val="left" w:pos="173"/>
        </w:tabs>
        <w:autoSpaceDE w:val="0"/>
        <w:autoSpaceDN w:val="0"/>
        <w:adjustRightInd w:val="0"/>
        <w:spacing w:after="0" w:line="240" w:lineRule="auto"/>
        <w:ind w:right="245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1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0. фильтровальная бумага</w:t>
      </w:r>
    </w:p>
    <w:p w:rsidR="00162B18" w:rsidRPr="00162B18" w:rsidRDefault="00162B18" w:rsidP="00162B18">
      <w:pPr>
        <w:widowControl w:val="0"/>
        <w:shd w:val="clear" w:color="auto" w:fill="FFFFFF"/>
        <w:tabs>
          <w:tab w:val="left" w:pos="173"/>
        </w:tabs>
        <w:autoSpaceDE w:val="0"/>
        <w:autoSpaceDN w:val="0"/>
        <w:adjustRightInd w:val="0"/>
        <w:spacing w:after="0" w:line="240" w:lineRule="auto"/>
        <w:ind w:right="245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Порядок выполнения работ в аудитории: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  После  опроса  студент выполняет задания 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Courier New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Анализируют  </w:t>
      </w: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 и   сдают работу</w:t>
      </w:r>
    </w:p>
    <w:p w:rsidR="00162B18" w:rsidRPr="00162B18" w:rsidRDefault="00162B18" w:rsidP="00162B18">
      <w:pPr>
        <w:widowControl w:val="0"/>
        <w:shd w:val="clear" w:color="auto" w:fill="FFFFFF"/>
        <w:tabs>
          <w:tab w:val="left" w:pos="4140"/>
        </w:tabs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Задание</w:t>
      </w:r>
      <w:r w:rsidRPr="00162B18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.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Влияние экстрактов содержимого желудка и кишечника на поведение мышей.</w:t>
      </w:r>
    </w:p>
    <w:p w:rsidR="00162B18" w:rsidRPr="00162B18" w:rsidRDefault="00162B18" w:rsidP="00162B18">
      <w:pPr>
        <w:widowControl w:val="0"/>
        <w:shd w:val="clear" w:color="auto" w:fill="FFFFFF"/>
        <w:tabs>
          <w:tab w:val="left" w:pos="4140"/>
        </w:tabs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Методика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: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Экстракты содержимого желудка и кишечника готовят заранее. Для этого у любого животного, сразу после убоя, берут содержимое желудка, тонкого и толстого отдела кишечника. На 1 часть содержимого берут 10 частей изотонического раствора хлорида натрия. Содержимое перемешивают и оставляют на 24 ч, затем фильтруют и используют в опыте.</w:t>
      </w:r>
    </w:p>
    <w:p w:rsidR="00162B18" w:rsidRPr="00162B18" w:rsidRDefault="00162B18" w:rsidP="00162B18">
      <w:pPr>
        <w:widowControl w:val="0"/>
        <w:shd w:val="clear" w:color="auto" w:fill="FFFFFF"/>
        <w:tabs>
          <w:tab w:val="left" w:pos="4140"/>
        </w:tabs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Подбирают трех мышей по принципу аналогов. Всем трем </w:t>
      </w:r>
      <w:proofErr w:type="spell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внутрибрюшинно</w:t>
      </w:r>
      <w:proofErr w:type="spellEnd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вводят по 1 мл экстракта: первой – из содержимого желудка, второй – из содержимого тонкого кишечника, третьей – из содержимого толстого кишечника. Мышей метят краской и помещают под стеклянную воронку или колпак. Наблюдение ведут в течение 30-45 мин.</w:t>
      </w:r>
    </w:p>
    <w:p w:rsidR="00162B18" w:rsidRPr="00162B18" w:rsidRDefault="00162B18" w:rsidP="00162B18">
      <w:pPr>
        <w:widowControl w:val="0"/>
        <w:shd w:val="clear" w:color="auto" w:fill="FFFFFF"/>
        <w:tabs>
          <w:tab w:val="left" w:pos="4140"/>
        </w:tabs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Оформление протокола опыта: 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Отмечают изменение поведения мышей в зависимости от токсичности разных экстрактов. Делают выводы.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Порядок оформления отчетов и их защита: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Отчет оформляется в следующем порядке: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1. Анализ выполненой  работы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</w:t>
      </w: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Оформить и сдать работу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 xml:space="preserve">Контрольные  </w:t>
      </w:r>
      <w:r w:rsidRPr="00162B18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 xml:space="preserve"> вопросы</w:t>
      </w:r>
    </w:p>
    <w:p w:rsidR="00162B18" w:rsidRPr="00162B18" w:rsidRDefault="00162B18" w:rsidP="00162B18">
      <w:pPr>
        <w:tabs>
          <w:tab w:val="num" w:pos="216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 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Патологическая физиология пищеварения.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2.</w:t>
      </w: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Нарушения пищеварения в прежелудках у жвачных.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3. 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Нарушения кишечного пищеварения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162B18" w:rsidRPr="00162B18" w:rsidRDefault="00162B18" w:rsidP="00162B18">
      <w:pPr>
        <w:widowControl w:val="0"/>
        <w:shd w:val="clear" w:color="auto" w:fill="FFFFFF"/>
        <w:tabs>
          <w:tab w:val="left" w:pos="21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17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4.Что Вы понимаете под общей кислотностью желудочного сока?</w:t>
      </w:r>
    </w:p>
    <w:p w:rsidR="00162B18" w:rsidRPr="00162B18" w:rsidRDefault="00162B18" w:rsidP="00162B18">
      <w:pPr>
        <w:widowControl w:val="0"/>
        <w:shd w:val="clear" w:color="auto" w:fill="FFFFFF"/>
        <w:tabs>
          <w:tab w:val="left" w:pos="21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12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5.Что такое свободная НС</w:t>
      </w:r>
      <w:proofErr w:type="gram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proofErr w:type="gramEnd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желудочного сока и о чем говорят ее сдвиги в содержании?</w:t>
      </w:r>
    </w:p>
    <w:p w:rsidR="00162B18" w:rsidRPr="00162B18" w:rsidRDefault="00162B18" w:rsidP="00162B18">
      <w:pPr>
        <w:widowControl w:val="0"/>
        <w:shd w:val="clear" w:color="auto" w:fill="FFFFFF"/>
        <w:tabs>
          <w:tab w:val="left" w:pos="21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8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6.Какие виды секреции желудочного сока Вы знаете, и чем они характеризуются?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Задание на дом: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1.Подготовится к занятию по теме: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2.Составить ситуационную задачу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 xml:space="preserve">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Задания к СРС</w:t>
      </w:r>
    </w:p>
    <w:p w:rsidR="00162B18" w:rsidRPr="00162B18" w:rsidRDefault="00162B18" w:rsidP="00162B18">
      <w:pPr>
        <w:spacing w:after="0" w:line="240" w:lineRule="auto"/>
        <w:ind w:right="207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I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 вариант (простой)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1. 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Патологическая физиология пищеварения.</w:t>
      </w:r>
    </w:p>
    <w:p w:rsidR="00162B18" w:rsidRPr="00162B18" w:rsidRDefault="00162B18" w:rsidP="00162B18">
      <w:pPr>
        <w:tabs>
          <w:tab w:val="left" w:pos="142"/>
          <w:tab w:val="left" w:pos="2362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Частых признаков нарушений пищеварения (боль, </w:t>
      </w: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дисфагия, отрыжка, изжога, рвота, понос).</w:t>
      </w:r>
    </w:p>
    <w:p w:rsidR="00162B18" w:rsidRPr="00162B18" w:rsidRDefault="00162B18" w:rsidP="00162B18">
      <w:pPr>
        <w:spacing w:after="0" w:line="240" w:lineRule="auto"/>
        <w:ind w:right="207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II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. </w:t>
      </w:r>
      <w:proofErr w:type="gramStart"/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вариант</w:t>
      </w:r>
      <w:proofErr w:type="gramEnd"/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(средней сложности)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1. Нарушения пищеварения в прежелудках у жвачных.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</w:t>
      </w:r>
      <w:proofErr w:type="spellStart"/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Кетоз</w:t>
      </w:r>
      <w:proofErr w:type="spellEnd"/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.</w:t>
      </w:r>
    </w:p>
    <w:p w:rsidR="00162B18" w:rsidRPr="00162B18" w:rsidRDefault="00162B18" w:rsidP="00162B18">
      <w:pPr>
        <w:spacing w:after="0" w:line="240" w:lineRule="auto"/>
        <w:ind w:right="207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III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. </w:t>
      </w:r>
      <w:proofErr w:type="gramStart"/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вариант</w:t>
      </w:r>
      <w:proofErr w:type="gramEnd"/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(сложный)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1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Патофизиология синдрома </w:t>
      </w:r>
      <w:proofErr w:type="spellStart"/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мальабсорбции</w:t>
      </w:r>
      <w:proofErr w:type="spellEnd"/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2.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Нарушения кишечного пищеварения. Нарушения внешнесекреторной функции поджелудочной железы.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 xml:space="preserve">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Лабораторное занятие № 8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BF4A70" w:rsidRPr="00162B18" w:rsidRDefault="00BF4A70" w:rsidP="00BF4A70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center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Тема занятия: </w:t>
      </w:r>
      <w:r w:rsidRPr="00162B18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Патологическая физиология пищеварени</w:t>
      </w:r>
      <w:proofErr w:type="gramStart"/>
      <w:r w:rsidRPr="00162B18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я</w:t>
      </w:r>
      <w:r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(</w:t>
      </w:r>
      <w:proofErr w:type="gramEnd"/>
      <w:r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Часть2</w:t>
      </w:r>
      <w:r w:rsidRPr="00BF4A70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)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2B18" w:rsidRPr="00162B18" w:rsidRDefault="00162B18" w:rsidP="00162B18">
      <w:pPr>
        <w:shd w:val="clear" w:color="auto" w:fill="FFFFFF"/>
        <w:spacing w:after="0" w:line="240" w:lineRule="auto"/>
        <w:ind w:right="614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lastRenderedPageBreak/>
        <w:t>Цель работы: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Изучить токсичность экстрактов полученных из различных отделов органов пищеварения на организм животных.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План занятия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1.  Опрос по основным вопросам занятия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2.  Выполнения работ в аудитории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3. Обработка и анализ результатов выполненных </w:t>
      </w:r>
      <w:proofErr w:type="gram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задании</w:t>
      </w:r>
      <w:proofErr w:type="gramEnd"/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Краткие теоретические сведения:</w:t>
      </w: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 для изучения 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механизмов возникновения и развития различных патологических процессов, компенсации нарушенных функций и выздоровления используют эксперимент.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Оборудование, приборы и технические средства: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307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1. Желудочный сок лошадей (</w:t>
      </w:r>
      <w:proofErr w:type="spell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нормоцидный</w:t>
      </w:r>
      <w:proofErr w:type="spellEnd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гипоцидный</w:t>
      </w:r>
      <w:proofErr w:type="spellEnd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гиперацидный</w:t>
      </w:r>
      <w:proofErr w:type="spellEnd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). 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307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2. Пробирки</w:t>
      </w:r>
    </w:p>
    <w:p w:rsidR="00162B18" w:rsidRPr="00162B18" w:rsidRDefault="00162B18" w:rsidP="00162B18">
      <w:pPr>
        <w:widowControl w:val="0"/>
        <w:shd w:val="clear" w:color="auto" w:fill="FFFFFF"/>
        <w:tabs>
          <w:tab w:val="left" w:pos="17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8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3"/>
          <w:sz w:val="28"/>
          <w:szCs w:val="28"/>
          <w:lang w:eastAsia="ru-RU"/>
        </w:rPr>
        <w:t>3.Бюретки</w:t>
      </w:r>
    </w:p>
    <w:p w:rsidR="00162B18" w:rsidRPr="00162B18" w:rsidRDefault="00162B18" w:rsidP="00162B18">
      <w:pPr>
        <w:widowControl w:val="0"/>
        <w:shd w:val="clear" w:color="auto" w:fill="FFFFFF"/>
        <w:tabs>
          <w:tab w:val="left" w:pos="17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8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4"/>
          <w:sz w:val="28"/>
          <w:szCs w:val="28"/>
          <w:lang w:eastAsia="ru-RU"/>
        </w:rPr>
        <w:t>4.Пипетки</w:t>
      </w:r>
    </w:p>
    <w:p w:rsidR="00162B18" w:rsidRPr="00162B18" w:rsidRDefault="00162B18" w:rsidP="00162B18">
      <w:pPr>
        <w:widowControl w:val="0"/>
        <w:shd w:val="clear" w:color="auto" w:fill="FFFFFF"/>
        <w:tabs>
          <w:tab w:val="left" w:pos="17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8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5.Колбы или стаканчики</w:t>
      </w:r>
    </w:p>
    <w:p w:rsidR="00162B18" w:rsidRPr="00162B18" w:rsidRDefault="00162B18" w:rsidP="00162B18">
      <w:pPr>
        <w:widowControl w:val="0"/>
        <w:shd w:val="clear" w:color="auto" w:fill="FFFFFF"/>
        <w:tabs>
          <w:tab w:val="left" w:pos="17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8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3"/>
          <w:sz w:val="28"/>
          <w:szCs w:val="28"/>
          <w:lang w:eastAsia="ru-RU"/>
        </w:rPr>
        <w:t>6.Воронки</w:t>
      </w:r>
    </w:p>
    <w:p w:rsidR="00162B18" w:rsidRPr="00162B18" w:rsidRDefault="00162B18" w:rsidP="00162B18">
      <w:pPr>
        <w:widowControl w:val="0"/>
        <w:shd w:val="clear" w:color="auto" w:fill="FFFFFF"/>
        <w:tabs>
          <w:tab w:val="left" w:pos="17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8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>7.</w:t>
      </w:r>
      <w:proofErr w:type="gramStart"/>
      <w:r w:rsidRPr="00162B18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>п</w:t>
      </w:r>
      <w:proofErr w:type="gramEnd"/>
      <w:r w:rsidRPr="00162B18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 xml:space="preserve">/10 </w:t>
      </w:r>
      <w:proofErr w:type="spellStart"/>
      <w:r w:rsidRPr="00162B18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>NaОН</w:t>
      </w:r>
      <w:proofErr w:type="spellEnd"/>
    </w:p>
    <w:p w:rsidR="00162B18" w:rsidRPr="00162B18" w:rsidRDefault="00162B18" w:rsidP="00162B18">
      <w:pPr>
        <w:widowControl w:val="0"/>
        <w:shd w:val="clear" w:color="auto" w:fill="FFFFFF"/>
        <w:tabs>
          <w:tab w:val="left" w:pos="17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12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8.1%спиртовый раствор фенолфталеина</w:t>
      </w:r>
    </w:p>
    <w:p w:rsidR="00162B18" w:rsidRPr="00162B18" w:rsidRDefault="00162B18" w:rsidP="00162B18">
      <w:pPr>
        <w:widowControl w:val="0"/>
        <w:shd w:val="clear" w:color="auto" w:fill="FFFFFF"/>
        <w:tabs>
          <w:tab w:val="left" w:pos="173"/>
        </w:tabs>
        <w:autoSpaceDE w:val="0"/>
        <w:autoSpaceDN w:val="0"/>
        <w:adjustRightInd w:val="0"/>
        <w:spacing w:after="0" w:line="240" w:lineRule="auto"/>
        <w:ind w:right="2458" w:firstLine="709"/>
        <w:jc w:val="both"/>
        <w:rPr>
          <w:rFonts w:ascii="Times New Roman" w:eastAsia="Times New Roman" w:hAnsi="Times New Roman" w:cs="Times New Roman"/>
          <w:spacing w:val="-8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9.0,5% </w:t>
      </w:r>
      <w:proofErr w:type="spellStart"/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спиртовый</w:t>
      </w:r>
      <w:proofErr w:type="spellEnd"/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 раствор </w:t>
      </w:r>
      <w:proofErr w:type="spellStart"/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диметиламидоазобензола</w:t>
      </w:r>
      <w:proofErr w:type="spellEnd"/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      </w:t>
      </w:r>
    </w:p>
    <w:p w:rsidR="00162B18" w:rsidRPr="00162B18" w:rsidRDefault="00162B18" w:rsidP="00162B18">
      <w:pPr>
        <w:widowControl w:val="0"/>
        <w:shd w:val="clear" w:color="auto" w:fill="FFFFFF"/>
        <w:tabs>
          <w:tab w:val="left" w:pos="173"/>
        </w:tabs>
        <w:autoSpaceDE w:val="0"/>
        <w:autoSpaceDN w:val="0"/>
        <w:adjustRightInd w:val="0"/>
        <w:spacing w:after="0" w:line="240" w:lineRule="auto"/>
        <w:ind w:right="245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1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0. фильтровальная бумага</w:t>
      </w:r>
    </w:p>
    <w:p w:rsidR="00162B18" w:rsidRPr="00162B18" w:rsidRDefault="00162B18" w:rsidP="00162B18">
      <w:pPr>
        <w:widowControl w:val="0"/>
        <w:shd w:val="clear" w:color="auto" w:fill="FFFFFF"/>
        <w:tabs>
          <w:tab w:val="left" w:pos="173"/>
        </w:tabs>
        <w:autoSpaceDE w:val="0"/>
        <w:autoSpaceDN w:val="0"/>
        <w:adjustRightInd w:val="0"/>
        <w:spacing w:after="0" w:line="240" w:lineRule="auto"/>
        <w:ind w:right="245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Порядок выполнения работ в аудитории: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  После  опроса  студент выполняет задания 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Courier New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Анализируют  </w:t>
      </w: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 и   сдают работу</w:t>
      </w:r>
    </w:p>
    <w:p w:rsidR="00162B18" w:rsidRPr="00162B18" w:rsidRDefault="00162B18" w:rsidP="00162B18">
      <w:pPr>
        <w:widowControl w:val="0"/>
        <w:shd w:val="clear" w:color="auto" w:fill="FFFFFF"/>
        <w:tabs>
          <w:tab w:val="left" w:pos="4140"/>
        </w:tabs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Задание</w:t>
      </w:r>
      <w:r w:rsidRPr="00162B18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.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Влияние желчи на деятельность сердца лягушки.</w:t>
      </w:r>
    </w:p>
    <w:p w:rsidR="00162B18" w:rsidRPr="00162B18" w:rsidRDefault="00162B18" w:rsidP="00162B18">
      <w:pPr>
        <w:widowControl w:val="0"/>
        <w:shd w:val="clear" w:color="auto" w:fill="FFFFFF"/>
        <w:tabs>
          <w:tab w:val="left" w:pos="4140"/>
        </w:tabs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Методика</w:t>
      </w:r>
      <w:r w:rsidRPr="00162B18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: 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Наркотизированную лягушку помещают на </w:t>
      </w:r>
      <w:proofErr w:type="spell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препаровальную</w:t>
      </w:r>
      <w:proofErr w:type="spellEnd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дощечку брюшком вверх и фиксируют булавками. Вскрывают грудную клетку и обнажают сердце. На верхушку сердца накладывают </w:t>
      </w:r>
      <w:proofErr w:type="spell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серфин</w:t>
      </w:r>
      <w:proofErr w:type="spellEnd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Тонкой нитью соединяют с рычажком </w:t>
      </w:r>
      <w:proofErr w:type="spell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Энгельмана</w:t>
      </w:r>
      <w:proofErr w:type="spellEnd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, Писчик которого подводят к барабану кимографа. Регистрируют работу сердца. Обращают внимание на частоту сокращений и их амплитуду. Пипеткой наносят на работающее сердце 3-4 капли бычьей или свиной желчи, предварительно помещенной на 30 мин в водяную баню при температуре 55-60 С. Через 3 мин на сердечную мышцу наносят желчь – сначала в разведении 1:10, потом 1:5 и 1:2, а затем 3-4 капли цельной желчи. Каждый раз после нанесения желчи регистрируют его работу, а затем сердце отмывают изотоническим раствором хлорида натрия. По меняющейся работе сердца судят о влиянии желчи на его функциональную активность.</w:t>
      </w:r>
    </w:p>
    <w:p w:rsidR="00162B18" w:rsidRPr="00162B18" w:rsidRDefault="00162B18" w:rsidP="00162B18">
      <w:pPr>
        <w:widowControl w:val="0"/>
        <w:shd w:val="clear" w:color="auto" w:fill="FFFFFF"/>
        <w:tabs>
          <w:tab w:val="left" w:pos="4140"/>
        </w:tabs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Оформление протокола опыта: 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Отмечают изменение поведения мышей в зависимости от токсичности разных экстрактов. Делают выводы.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Порядок оформления отчетов и их защита: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Отчет оформляется в следующем порядке: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lastRenderedPageBreak/>
        <w:t>1. Анализ выполненой  работы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</w:t>
      </w: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Оформить и сдать работу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 xml:space="preserve">Контрольные  </w:t>
      </w:r>
      <w:r w:rsidRPr="00162B18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 xml:space="preserve"> вопросы</w:t>
      </w:r>
    </w:p>
    <w:p w:rsidR="00162B18" w:rsidRPr="00162B18" w:rsidRDefault="00162B18" w:rsidP="00162B18">
      <w:pPr>
        <w:tabs>
          <w:tab w:val="num" w:pos="216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 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Патологическая физиология пищеварения.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2.</w:t>
      </w: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Нарушения пищеварения в прежелудках у жвачных.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3. 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Нарушения кишечного пищеварения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162B18" w:rsidRPr="00162B18" w:rsidRDefault="00162B18" w:rsidP="00162B18">
      <w:pPr>
        <w:widowControl w:val="0"/>
        <w:shd w:val="clear" w:color="auto" w:fill="FFFFFF"/>
        <w:tabs>
          <w:tab w:val="left" w:pos="21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17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4.Что Вы понимаете под общей кислотностью желудочного сока?</w:t>
      </w:r>
    </w:p>
    <w:p w:rsidR="00162B18" w:rsidRPr="00162B18" w:rsidRDefault="00162B18" w:rsidP="00162B18">
      <w:pPr>
        <w:widowControl w:val="0"/>
        <w:shd w:val="clear" w:color="auto" w:fill="FFFFFF"/>
        <w:tabs>
          <w:tab w:val="left" w:pos="21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12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5.Что такое свободная НС</w:t>
      </w:r>
      <w:proofErr w:type="gram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proofErr w:type="gramEnd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желудочного сока и о чем говорят ее сдвиги в содержании?</w:t>
      </w:r>
    </w:p>
    <w:p w:rsidR="00162B18" w:rsidRPr="00162B18" w:rsidRDefault="00162B18" w:rsidP="00162B18">
      <w:pPr>
        <w:widowControl w:val="0"/>
        <w:shd w:val="clear" w:color="auto" w:fill="FFFFFF"/>
        <w:tabs>
          <w:tab w:val="left" w:pos="21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8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6.Какие виды секреции желудочного сока Вы знаете, и чем они характеризуются?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Задание на дом: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1.Подготовится к занятию по теме: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2.Составить ситуационную задачу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 xml:space="preserve">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Задания к СРС</w:t>
      </w:r>
    </w:p>
    <w:p w:rsidR="00162B18" w:rsidRPr="00162B18" w:rsidRDefault="00162B18" w:rsidP="00162B18">
      <w:pPr>
        <w:spacing w:after="0" w:line="240" w:lineRule="auto"/>
        <w:ind w:right="207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I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 вариант (простой)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1. 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Патологическая физиология пищеварения.</w:t>
      </w:r>
    </w:p>
    <w:p w:rsidR="00162B18" w:rsidRPr="00162B18" w:rsidRDefault="00162B18" w:rsidP="00162B18">
      <w:pPr>
        <w:tabs>
          <w:tab w:val="left" w:pos="142"/>
          <w:tab w:val="left" w:pos="2362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Частых признаков нарушений пищеварения (боль, </w:t>
      </w: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дисфагия, отрыжка, изжога, рвота, понос).</w:t>
      </w:r>
    </w:p>
    <w:p w:rsidR="00162B18" w:rsidRPr="00162B18" w:rsidRDefault="00162B18" w:rsidP="00162B18">
      <w:pPr>
        <w:spacing w:after="0" w:line="240" w:lineRule="auto"/>
        <w:ind w:right="207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II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. </w:t>
      </w:r>
      <w:proofErr w:type="gramStart"/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вариант</w:t>
      </w:r>
      <w:proofErr w:type="gramEnd"/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(средней сложности)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1. Нарушения пищеварения в прежелудках у жвачных.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</w:t>
      </w:r>
      <w:proofErr w:type="spellStart"/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Кетоз</w:t>
      </w:r>
      <w:proofErr w:type="spellEnd"/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.</w:t>
      </w:r>
    </w:p>
    <w:p w:rsidR="00162B18" w:rsidRPr="00162B18" w:rsidRDefault="00162B18" w:rsidP="00162B18">
      <w:pPr>
        <w:spacing w:after="0" w:line="240" w:lineRule="auto"/>
        <w:ind w:right="207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III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. </w:t>
      </w:r>
      <w:proofErr w:type="gramStart"/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вариант</w:t>
      </w:r>
      <w:proofErr w:type="gramEnd"/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(сложный)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1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Патофизиология синдрома </w:t>
      </w:r>
      <w:proofErr w:type="spellStart"/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мальабсорбции</w:t>
      </w:r>
      <w:proofErr w:type="spellEnd"/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2.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Нарушения кишечного пищеварения. Нарушения внешнесекреторной функции поджелудочной железы.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 xml:space="preserve">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</w:p>
    <w:p w:rsid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Лабораторное занятие № 9</w:t>
      </w:r>
    </w:p>
    <w:p w:rsidR="00BF4A70" w:rsidRPr="00162B18" w:rsidRDefault="00BF4A70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BF4A70" w:rsidRPr="00162B18" w:rsidRDefault="00BF4A70" w:rsidP="00BF4A70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center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Тема занятия: </w:t>
      </w:r>
      <w:r w:rsidRPr="00162B18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Патологическая физиология пищеварения</w:t>
      </w:r>
      <w:r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 xml:space="preserve"> </w:t>
      </w:r>
      <w:r w:rsidRPr="00BF4A70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(Часть</w:t>
      </w:r>
      <w:r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3</w:t>
      </w:r>
      <w:r w:rsidRPr="00BF4A70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)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2B18" w:rsidRPr="00162B18" w:rsidRDefault="00162B18" w:rsidP="00162B18">
      <w:pPr>
        <w:shd w:val="clear" w:color="auto" w:fill="FFFFFF"/>
        <w:spacing w:after="0" w:line="240" w:lineRule="auto"/>
        <w:ind w:right="614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Цель работы: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Познакомить с методикой исследования желудочного сока, 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применяемой для диагностики нарушения секреторной функции желудка. 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План занятия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1.  Опрос по основным вопросам занятия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2.  Выполнения работ в аудитории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3. Обработка и анализ результатов выполненных </w:t>
      </w:r>
      <w:proofErr w:type="gram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задании</w:t>
      </w:r>
      <w:proofErr w:type="gramEnd"/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Краткие теоретические сведения:</w:t>
      </w: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 для изучения 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механизмов возникновения и развития различных патологических процессов, компенсации нарушенных функций и выздоровления используют эксперимент.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Оборудование, приборы и технические средства: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307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1. Желудочный сок лошадей (</w:t>
      </w:r>
      <w:proofErr w:type="spell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нормоцидный</w:t>
      </w:r>
      <w:proofErr w:type="spellEnd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гипоцидный</w:t>
      </w:r>
      <w:proofErr w:type="spellEnd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гиперацидный</w:t>
      </w:r>
      <w:proofErr w:type="spellEnd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). 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307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2. Пробирки</w:t>
      </w:r>
    </w:p>
    <w:p w:rsidR="00162B18" w:rsidRPr="00162B18" w:rsidRDefault="00162B18" w:rsidP="00162B18">
      <w:pPr>
        <w:widowControl w:val="0"/>
        <w:shd w:val="clear" w:color="auto" w:fill="FFFFFF"/>
        <w:tabs>
          <w:tab w:val="left" w:pos="17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8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3"/>
          <w:sz w:val="28"/>
          <w:szCs w:val="28"/>
          <w:lang w:eastAsia="ru-RU"/>
        </w:rPr>
        <w:t>3.Бюретки</w:t>
      </w:r>
    </w:p>
    <w:p w:rsidR="00162B18" w:rsidRPr="00162B18" w:rsidRDefault="00162B18" w:rsidP="00162B18">
      <w:pPr>
        <w:widowControl w:val="0"/>
        <w:shd w:val="clear" w:color="auto" w:fill="FFFFFF"/>
        <w:tabs>
          <w:tab w:val="left" w:pos="17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8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4"/>
          <w:sz w:val="28"/>
          <w:szCs w:val="28"/>
          <w:lang w:eastAsia="ru-RU"/>
        </w:rPr>
        <w:t>4.Пипетки</w:t>
      </w:r>
    </w:p>
    <w:p w:rsidR="00162B18" w:rsidRPr="00162B18" w:rsidRDefault="00162B18" w:rsidP="00162B18">
      <w:pPr>
        <w:widowControl w:val="0"/>
        <w:shd w:val="clear" w:color="auto" w:fill="FFFFFF"/>
        <w:tabs>
          <w:tab w:val="left" w:pos="17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8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5.Колбы или стаканчики</w:t>
      </w:r>
    </w:p>
    <w:p w:rsidR="00162B18" w:rsidRPr="00162B18" w:rsidRDefault="00162B18" w:rsidP="00162B18">
      <w:pPr>
        <w:widowControl w:val="0"/>
        <w:shd w:val="clear" w:color="auto" w:fill="FFFFFF"/>
        <w:tabs>
          <w:tab w:val="left" w:pos="17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8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3"/>
          <w:sz w:val="28"/>
          <w:szCs w:val="28"/>
          <w:lang w:eastAsia="ru-RU"/>
        </w:rPr>
        <w:t>6.Воронки</w:t>
      </w:r>
    </w:p>
    <w:p w:rsidR="00162B18" w:rsidRPr="00162B18" w:rsidRDefault="00162B18" w:rsidP="00162B18">
      <w:pPr>
        <w:widowControl w:val="0"/>
        <w:shd w:val="clear" w:color="auto" w:fill="FFFFFF"/>
        <w:tabs>
          <w:tab w:val="left" w:pos="17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8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>7.</w:t>
      </w:r>
      <w:proofErr w:type="gramStart"/>
      <w:r w:rsidRPr="00162B18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>п</w:t>
      </w:r>
      <w:proofErr w:type="gramEnd"/>
      <w:r w:rsidRPr="00162B18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 xml:space="preserve">/10 </w:t>
      </w:r>
      <w:proofErr w:type="spellStart"/>
      <w:r w:rsidRPr="00162B18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>NaОН</w:t>
      </w:r>
      <w:proofErr w:type="spellEnd"/>
    </w:p>
    <w:p w:rsidR="00162B18" w:rsidRPr="00162B18" w:rsidRDefault="00162B18" w:rsidP="00162B18">
      <w:pPr>
        <w:widowControl w:val="0"/>
        <w:shd w:val="clear" w:color="auto" w:fill="FFFFFF"/>
        <w:tabs>
          <w:tab w:val="left" w:pos="17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12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8.1%спиртовый раствор фенолфталеина</w:t>
      </w:r>
    </w:p>
    <w:p w:rsidR="00162B18" w:rsidRPr="00162B18" w:rsidRDefault="00162B18" w:rsidP="00162B18">
      <w:pPr>
        <w:widowControl w:val="0"/>
        <w:shd w:val="clear" w:color="auto" w:fill="FFFFFF"/>
        <w:tabs>
          <w:tab w:val="left" w:pos="173"/>
        </w:tabs>
        <w:autoSpaceDE w:val="0"/>
        <w:autoSpaceDN w:val="0"/>
        <w:adjustRightInd w:val="0"/>
        <w:spacing w:after="0" w:line="240" w:lineRule="auto"/>
        <w:ind w:right="2458" w:firstLine="709"/>
        <w:jc w:val="both"/>
        <w:rPr>
          <w:rFonts w:ascii="Times New Roman" w:eastAsia="Times New Roman" w:hAnsi="Times New Roman" w:cs="Times New Roman"/>
          <w:spacing w:val="-8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9.0,5% </w:t>
      </w:r>
      <w:proofErr w:type="spellStart"/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спиртовый</w:t>
      </w:r>
      <w:proofErr w:type="spellEnd"/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 раствор </w:t>
      </w:r>
      <w:proofErr w:type="spellStart"/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диметиламидоазобензола</w:t>
      </w:r>
      <w:proofErr w:type="spellEnd"/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      </w:t>
      </w:r>
    </w:p>
    <w:p w:rsidR="00162B18" w:rsidRPr="00162B18" w:rsidRDefault="00162B18" w:rsidP="00162B18">
      <w:pPr>
        <w:widowControl w:val="0"/>
        <w:shd w:val="clear" w:color="auto" w:fill="FFFFFF"/>
        <w:tabs>
          <w:tab w:val="left" w:pos="173"/>
        </w:tabs>
        <w:autoSpaceDE w:val="0"/>
        <w:autoSpaceDN w:val="0"/>
        <w:adjustRightInd w:val="0"/>
        <w:spacing w:after="0" w:line="240" w:lineRule="auto"/>
        <w:ind w:right="245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1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0. фильтровальная бумага</w:t>
      </w:r>
    </w:p>
    <w:p w:rsidR="00162B18" w:rsidRPr="00162B18" w:rsidRDefault="00162B18" w:rsidP="00162B18">
      <w:pPr>
        <w:widowControl w:val="0"/>
        <w:shd w:val="clear" w:color="auto" w:fill="FFFFFF"/>
        <w:tabs>
          <w:tab w:val="left" w:pos="173"/>
        </w:tabs>
        <w:autoSpaceDE w:val="0"/>
        <w:autoSpaceDN w:val="0"/>
        <w:adjustRightInd w:val="0"/>
        <w:spacing w:after="0" w:line="240" w:lineRule="auto"/>
        <w:ind w:right="245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Порядок выполнения работ в аудитории: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  После  опроса  студент выполняет задания 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Courier New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Анализируют  </w:t>
      </w: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 и   сдают работу</w:t>
      </w:r>
    </w:p>
    <w:p w:rsidR="00162B18" w:rsidRPr="00162B18" w:rsidRDefault="00162B18" w:rsidP="00162B18">
      <w:pPr>
        <w:widowControl w:val="0"/>
        <w:numPr>
          <w:ilvl w:val="0"/>
          <w:numId w:val="28"/>
        </w:numPr>
        <w:shd w:val="clear" w:color="auto" w:fill="FFFFFF"/>
        <w:autoSpaceDE w:val="0"/>
        <w:autoSpaceDN w:val="0"/>
        <w:adjustRightInd w:val="0"/>
        <w:spacing w:after="0" w:line="240" w:lineRule="auto"/>
        <w:ind w:right="614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Определение общей кислотности желудочного сока. </w:t>
      </w:r>
    </w:p>
    <w:p w:rsidR="00162B18" w:rsidRPr="00162B18" w:rsidRDefault="00162B18" w:rsidP="00162B18">
      <w:pPr>
        <w:widowControl w:val="0"/>
        <w:shd w:val="clear" w:color="auto" w:fill="FFFFFF"/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pacing w:val="-13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  <w:t>Порядок выполнения работы и обработка полученных результатов  и выводы.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После определения цвета и запаха желудочного сока в отдельную колбочку или стаканчик 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вносится 5 мл. профильтрованного желудочного сока и к нему добавляется 2 капли 1% спиртового раствора фенолфталеина и титруют из бюретки </w:t>
      </w:r>
      <w:proofErr w:type="gram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proofErr w:type="gramEnd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/10 </w:t>
      </w:r>
      <w:proofErr w:type="spell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NaОН</w:t>
      </w:r>
      <w:proofErr w:type="spellEnd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до стойкого ярко-красного окрашивания. Расчет производится умножением количества израсходованной щелочи в мл</w:t>
      </w:r>
      <w:proofErr w:type="gram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proofErr w:type="gramEnd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н</w:t>
      </w:r>
      <w:proofErr w:type="gramEnd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а 20. Полученные результаты определяют общую кислотность 100 мл</w:t>
      </w:r>
      <w:proofErr w:type="gram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proofErr w:type="gramEnd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ж</w:t>
      </w:r>
      <w:proofErr w:type="gramEnd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елудочного сока в единицах титра.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2. </w:t>
      </w:r>
      <w:r w:rsidRPr="00162B18">
        <w:rPr>
          <w:rFonts w:ascii="Times New Roman" w:eastAsia="Times New Roman" w:hAnsi="Times New Roman" w:cs="Times New Roman"/>
          <w:b/>
          <w:spacing w:val="-2"/>
          <w:sz w:val="28"/>
          <w:szCs w:val="28"/>
          <w:lang w:eastAsia="ru-RU"/>
        </w:rPr>
        <w:t>Определение свободной НС</w:t>
      </w:r>
      <w:proofErr w:type="gramStart"/>
      <w:r w:rsidRPr="00162B18">
        <w:rPr>
          <w:rFonts w:ascii="Times New Roman" w:eastAsia="Times New Roman" w:hAnsi="Times New Roman" w:cs="Times New Roman"/>
          <w:b/>
          <w:spacing w:val="-2"/>
          <w:sz w:val="28"/>
          <w:szCs w:val="28"/>
          <w:lang w:eastAsia="ru-RU"/>
        </w:rPr>
        <w:t>1</w:t>
      </w:r>
      <w:proofErr w:type="gramEnd"/>
      <w:r w:rsidRPr="00162B18">
        <w:rPr>
          <w:rFonts w:ascii="Times New Roman" w:eastAsia="Times New Roman" w:hAnsi="Times New Roman" w:cs="Times New Roman"/>
          <w:b/>
          <w:spacing w:val="-2"/>
          <w:sz w:val="28"/>
          <w:szCs w:val="28"/>
          <w:lang w:eastAsia="ru-RU"/>
        </w:rPr>
        <w:t xml:space="preserve"> желудочного сока.</w:t>
      </w:r>
    </w:p>
    <w:p w:rsidR="00162B18" w:rsidRPr="00162B18" w:rsidRDefault="00162B18" w:rsidP="00162B18">
      <w:pPr>
        <w:widowControl w:val="0"/>
        <w:shd w:val="clear" w:color="auto" w:fill="FFFFFF"/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pacing w:val="-13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Порядок выполнения работы и обработка полученных результатов  и выводы.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5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К 5 мл</w:t>
      </w:r>
      <w:proofErr w:type="gram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proofErr w:type="gramEnd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proofErr w:type="gramEnd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рофильтрованного желудочного сока прибавляют 2 капли 0.5% спиртового раствора </w:t>
      </w:r>
      <w:proofErr w:type="spell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диметнламидоазобензола</w:t>
      </w:r>
      <w:proofErr w:type="spellEnd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Перемешав покрасневшую жидкость, титруют ее </w:t>
      </w:r>
      <w:proofErr w:type="gram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proofErr w:type="gramEnd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/10 </w:t>
      </w:r>
      <w:proofErr w:type="spell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Na</w:t>
      </w: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ОН</w:t>
      </w:r>
      <w:proofErr w:type="spellEnd"/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 до лимонно-желтого окрашивания. 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Расчет производят умножением количества израсходованной щелочи в мл</w:t>
      </w:r>
      <w:proofErr w:type="gram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proofErr w:type="gramEnd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н</w:t>
      </w:r>
      <w:proofErr w:type="gramEnd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а 20. Полученные результаты определяют свободную НС1 в 100 мл</w:t>
      </w:r>
      <w:proofErr w:type="gram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proofErr w:type="gramEnd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ж</w:t>
      </w:r>
      <w:proofErr w:type="gramEnd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елудочного сока в единицах титра. Количество связанной кислоты определяется вычитанием свободной </w:t>
      </w:r>
      <w:proofErr w:type="gram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из</w:t>
      </w:r>
      <w:proofErr w:type="gramEnd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62B18">
        <w:rPr>
          <w:rFonts w:ascii="Times New Roman" w:eastAsia="Times New Roman" w:hAnsi="Times New Roman" w:cs="Times New Roman"/>
          <w:spacing w:val="-5"/>
          <w:sz w:val="28"/>
          <w:szCs w:val="28"/>
          <w:lang w:eastAsia="ru-RU"/>
        </w:rPr>
        <w:t>общей.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Порядок оформления отчетов и их защита: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Отчет оформляется в следующем порядке: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1. Анализ выполненой  работы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2. </w:t>
      </w: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Оформить и сдать работу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 xml:space="preserve">Контрольные  </w:t>
      </w:r>
      <w:r w:rsidRPr="00162B18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 xml:space="preserve"> вопросы</w:t>
      </w:r>
    </w:p>
    <w:p w:rsidR="00162B18" w:rsidRPr="00162B18" w:rsidRDefault="00162B18" w:rsidP="00162B18">
      <w:pPr>
        <w:tabs>
          <w:tab w:val="num" w:pos="216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 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Патологическая физиология пищеварения.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2.</w:t>
      </w: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Нарушения пищеварения в прежелудках у жвачных.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3. 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Нарушения кишечного пищеварения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162B18" w:rsidRPr="00162B18" w:rsidRDefault="00162B18" w:rsidP="00162B18">
      <w:pPr>
        <w:widowControl w:val="0"/>
        <w:shd w:val="clear" w:color="auto" w:fill="FFFFFF"/>
        <w:tabs>
          <w:tab w:val="left" w:pos="21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17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4.Что Вы понимаете под общей кислотностью желудочного сока?</w:t>
      </w:r>
    </w:p>
    <w:p w:rsidR="00162B18" w:rsidRPr="00162B18" w:rsidRDefault="00162B18" w:rsidP="00162B18">
      <w:pPr>
        <w:widowControl w:val="0"/>
        <w:shd w:val="clear" w:color="auto" w:fill="FFFFFF"/>
        <w:tabs>
          <w:tab w:val="left" w:pos="21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12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5.Что такое свободная НС</w:t>
      </w:r>
      <w:proofErr w:type="gram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proofErr w:type="gramEnd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желудочного сока и о чем говорят ее сдвиги в содержании?</w:t>
      </w:r>
    </w:p>
    <w:p w:rsidR="00162B18" w:rsidRPr="00162B18" w:rsidRDefault="00162B18" w:rsidP="00162B18">
      <w:pPr>
        <w:widowControl w:val="0"/>
        <w:shd w:val="clear" w:color="auto" w:fill="FFFFFF"/>
        <w:tabs>
          <w:tab w:val="left" w:pos="21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8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6.Какие виды секреции желудочного сока Вы знаете, и чем они характеризуются?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Задание на дом: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1.Подготовится к занятию по теме: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2.Составить ситуационную задачу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 xml:space="preserve">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Задания к СРС</w:t>
      </w:r>
    </w:p>
    <w:p w:rsidR="00162B18" w:rsidRPr="00162B18" w:rsidRDefault="00162B18" w:rsidP="00162B18">
      <w:pPr>
        <w:spacing w:after="0" w:line="240" w:lineRule="auto"/>
        <w:ind w:right="207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I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 вариант (простой)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1. 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Патологическая физиология пищеварения.</w:t>
      </w:r>
    </w:p>
    <w:p w:rsidR="00162B18" w:rsidRPr="00162B18" w:rsidRDefault="00162B18" w:rsidP="00162B18">
      <w:pPr>
        <w:tabs>
          <w:tab w:val="left" w:pos="142"/>
          <w:tab w:val="left" w:pos="2362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Частых признаков нарушений пищеварения (боль, </w:t>
      </w: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дисфагия, отрыжка, изжога, рвота, понос).</w:t>
      </w:r>
    </w:p>
    <w:p w:rsidR="00162B18" w:rsidRPr="00162B18" w:rsidRDefault="00162B18" w:rsidP="00162B18">
      <w:pPr>
        <w:spacing w:after="0" w:line="240" w:lineRule="auto"/>
        <w:ind w:right="207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II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. </w:t>
      </w:r>
      <w:proofErr w:type="gramStart"/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вариант</w:t>
      </w:r>
      <w:proofErr w:type="gramEnd"/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(средней сложности)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1. Нарушения пищеварения в прежелудках у жвачных.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</w:t>
      </w:r>
      <w:proofErr w:type="spellStart"/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Кетоз</w:t>
      </w:r>
      <w:proofErr w:type="spellEnd"/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.</w:t>
      </w:r>
    </w:p>
    <w:p w:rsidR="00162B18" w:rsidRPr="00162B18" w:rsidRDefault="00162B18" w:rsidP="00162B18">
      <w:pPr>
        <w:spacing w:after="0" w:line="240" w:lineRule="auto"/>
        <w:ind w:right="207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III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. </w:t>
      </w:r>
      <w:proofErr w:type="gramStart"/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вариант</w:t>
      </w:r>
      <w:proofErr w:type="gramEnd"/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(сложный)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1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Патофизиология синдрома </w:t>
      </w:r>
      <w:proofErr w:type="spellStart"/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мальабсорбции</w:t>
      </w:r>
      <w:proofErr w:type="spellEnd"/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2.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Нарушения кишечного пищеварения. Нарушения внешнесекреторной функции поджелудочной железы.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 xml:space="preserve">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Лабораторное занятие №10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Тема занятия:</w:t>
      </w:r>
      <w:r w:rsidRPr="00162B18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 xml:space="preserve"> Патологическая физиология печени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2B18" w:rsidRPr="00162B18" w:rsidRDefault="00162B18" w:rsidP="00162B18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Цель работы: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Показать влияние инсулина на углеводный обмен организма и вскрыть 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механизм его действия.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План занятия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1.  Опрос по основным вопросам занятия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2.  Выполнения работ в аудитории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3. Обработка и анализ результатов выполненных </w:t>
      </w:r>
      <w:proofErr w:type="gram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задании</w:t>
      </w:r>
      <w:proofErr w:type="gramEnd"/>
    </w:p>
    <w:p w:rsidR="00162B18" w:rsidRPr="00162B18" w:rsidRDefault="00162B18" w:rsidP="00162B18">
      <w:pPr>
        <w:shd w:val="clear" w:color="auto" w:fill="FFFFFF"/>
        <w:spacing w:after="0" w:line="240" w:lineRule="auto"/>
        <w:ind w:right="-5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2B18" w:rsidRPr="00162B18" w:rsidRDefault="00162B18" w:rsidP="00162B18">
      <w:pPr>
        <w:shd w:val="clear" w:color="auto" w:fill="FFFFFF"/>
        <w:spacing w:after="0" w:line="240" w:lineRule="auto"/>
        <w:ind w:right="-5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Краткие теоретические сведения:</w:t>
      </w: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 для изучения 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механизмов возникновения и развития различных патологических процессов, компенсации нарушенных функций и выздоровления используют эксперимент.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Оборудование, приборы и технические средства:</w:t>
      </w:r>
    </w:p>
    <w:p w:rsidR="00162B18" w:rsidRPr="00162B18" w:rsidRDefault="00162B18" w:rsidP="00162B18">
      <w:pPr>
        <w:widowControl w:val="0"/>
        <w:numPr>
          <w:ilvl w:val="0"/>
          <w:numId w:val="16"/>
        </w:numPr>
        <w:shd w:val="clear" w:color="auto" w:fill="FFFFFF"/>
        <w:tabs>
          <w:tab w:val="left" w:pos="15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17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3"/>
          <w:sz w:val="28"/>
          <w:szCs w:val="28"/>
          <w:lang w:eastAsia="ru-RU"/>
        </w:rPr>
        <w:t>Кролики</w:t>
      </w:r>
    </w:p>
    <w:p w:rsidR="00162B18" w:rsidRPr="00162B18" w:rsidRDefault="00162B18" w:rsidP="00162B18">
      <w:pPr>
        <w:widowControl w:val="0"/>
        <w:numPr>
          <w:ilvl w:val="0"/>
          <w:numId w:val="16"/>
        </w:numPr>
        <w:shd w:val="clear" w:color="auto" w:fill="FFFFFF"/>
        <w:tabs>
          <w:tab w:val="left" w:pos="15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8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3"/>
          <w:sz w:val="28"/>
          <w:szCs w:val="28"/>
          <w:lang w:eastAsia="ru-RU"/>
        </w:rPr>
        <w:t>Инсулин</w:t>
      </w:r>
    </w:p>
    <w:p w:rsidR="00162B18" w:rsidRPr="00162B18" w:rsidRDefault="00162B18" w:rsidP="00162B18">
      <w:pPr>
        <w:widowControl w:val="0"/>
        <w:numPr>
          <w:ilvl w:val="0"/>
          <w:numId w:val="16"/>
        </w:numPr>
        <w:shd w:val="clear" w:color="auto" w:fill="FFFFFF"/>
        <w:tabs>
          <w:tab w:val="left" w:pos="15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12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2"/>
          <w:sz w:val="28"/>
          <w:szCs w:val="28"/>
          <w:lang w:eastAsia="ru-RU"/>
        </w:rPr>
        <w:t>Адреналин</w:t>
      </w:r>
    </w:p>
    <w:p w:rsidR="00162B18" w:rsidRPr="00162B18" w:rsidRDefault="00162B18" w:rsidP="00162B18">
      <w:pPr>
        <w:widowControl w:val="0"/>
        <w:numPr>
          <w:ilvl w:val="0"/>
          <w:numId w:val="16"/>
        </w:numPr>
        <w:shd w:val="clear" w:color="auto" w:fill="FFFFFF"/>
        <w:tabs>
          <w:tab w:val="left" w:pos="15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8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20% раствор глюкозы</w:t>
      </w:r>
    </w:p>
    <w:p w:rsidR="00162B18" w:rsidRPr="00162B18" w:rsidRDefault="00162B18" w:rsidP="00162B18">
      <w:pPr>
        <w:widowControl w:val="0"/>
        <w:numPr>
          <w:ilvl w:val="0"/>
          <w:numId w:val="16"/>
        </w:numPr>
        <w:shd w:val="clear" w:color="auto" w:fill="FFFFFF"/>
        <w:tabs>
          <w:tab w:val="left" w:pos="15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12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Оборудование и материалы для определения сахара крови</w:t>
      </w:r>
      <w:r w:rsidRPr="00162B18">
        <w:rPr>
          <w:rFonts w:ascii="Times New Roman" w:eastAsia="Times New Roman" w:hAnsi="Times New Roman" w:cs="Times New Roman"/>
          <w:spacing w:val="-12"/>
          <w:sz w:val="28"/>
          <w:szCs w:val="28"/>
          <w:lang w:eastAsia="ru-RU"/>
        </w:rPr>
        <w:t xml:space="preserve"> </w:t>
      </w: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по </w:t>
      </w:r>
      <w:proofErr w:type="spellStart"/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Хагедерн-Иенсену</w:t>
      </w:r>
      <w:proofErr w:type="spellEnd"/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.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Порядок выполнения работ в аудитории: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  После  опроса  студент выполняет задания 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Courier New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Анализируют  </w:t>
      </w: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 и   сдают работу</w:t>
      </w:r>
    </w:p>
    <w:p w:rsidR="00162B18" w:rsidRPr="00162B18" w:rsidRDefault="00162B18" w:rsidP="00162B18">
      <w:pPr>
        <w:widowControl w:val="0"/>
        <w:shd w:val="clear" w:color="auto" w:fill="FFFFFF"/>
        <w:tabs>
          <w:tab w:val="left" w:pos="1037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Влияние желчи на процесс свертывания крови.</w:t>
      </w:r>
    </w:p>
    <w:p w:rsidR="00162B18" w:rsidRPr="00162B18" w:rsidRDefault="00162B18" w:rsidP="00162B18">
      <w:pPr>
        <w:widowControl w:val="0"/>
        <w:shd w:val="clear" w:color="auto" w:fill="FFFFFF"/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pacing w:val="-13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  <w:t>Порядок выполнения работы и обработка полученных результатов  и выводы.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Для опыта подбирают двух кроликов, живой массой не менее двух килограммов, и выдерживают на голодной диете 12 часов. У кроликов из ушной вены берут кровь для </w:t>
      </w: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определения в ней содержании сахара (исходные показатели). Затем каждому животному 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инъецируют подкожно по 5 международных единиц инсулина для экспериментального воспроизведения гипогликемии. После введения инсулина наблюдают за состоянием и поведением животных, а через один час берут из ушной вены кровь для повторного анализа на содержание в ней сахара.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Через 1-1.5 часа после инъекции инсулина у животных развивается шоковой </w:t>
      </w:r>
      <w:proofErr w:type="spell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симптомокомплекс</w:t>
      </w:r>
      <w:proofErr w:type="spellEnd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у них появляются беспокойство, одышка, слабость: в дальнейшем исчезают рефлексы, отмечаются беспорядочные движения отдельных групп мышц, переходящее " судороги; снижается температура тела. Шок развивается в результате резкого уменьшения количества сахара в крови, вызванного </w:t>
      </w:r>
      <w:proofErr w:type="spell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гиперинсулизацией</w:t>
      </w:r>
      <w:proofErr w:type="spellEnd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Чтобы вывести животных из шокового состояния, надо у них увеличить содержание сахара в крови до уровня физиологической нормы. Одному производят подкожную инъекцию </w:t>
      </w:r>
      <w:r w:rsidRPr="00162B18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I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мл</w:t>
      </w:r>
      <w:proofErr w:type="gram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proofErr w:type="gramEnd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р</w:t>
      </w:r>
      <w:proofErr w:type="gramEnd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аствора адреналина (1:1000). Адреналин увеличивает содержание сахара в крови путем быстрого превращения гликогена печени в глюкозу, второму внутривенно вводят 10 мл. 20/5 раствора глюкозы. После этого шоковые явления у обоих кроликов быстро исчезают, Введенный адреналин и глюкоза выравнивают содержание сахара в крови до нормы.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Порядок оформления отчетов и их защита: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Отчет оформляется в следующем порядке: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1. Анализ выполненой  работы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</w:t>
      </w: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Оформить и сдать работу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lastRenderedPageBreak/>
        <w:t xml:space="preserve">Контрольные  </w:t>
      </w:r>
      <w:r w:rsidRPr="00162B18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 xml:space="preserve"> вопросы</w:t>
      </w:r>
    </w:p>
    <w:p w:rsidR="00162B18" w:rsidRPr="00162B18" w:rsidRDefault="00162B18" w:rsidP="00162B18">
      <w:pPr>
        <w:widowControl w:val="0"/>
        <w:numPr>
          <w:ilvl w:val="0"/>
          <w:numId w:val="17"/>
        </w:numPr>
        <w:shd w:val="clear" w:color="auto" w:fill="FFFFFF"/>
        <w:tabs>
          <w:tab w:val="left" w:pos="192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12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Почему после введения инсулина в организм снижается содержание сахара в крови?</w:t>
      </w:r>
    </w:p>
    <w:p w:rsidR="00162B18" w:rsidRPr="00162B18" w:rsidRDefault="00162B18" w:rsidP="00162B18">
      <w:pPr>
        <w:widowControl w:val="0"/>
        <w:numPr>
          <w:ilvl w:val="0"/>
          <w:numId w:val="17"/>
        </w:numPr>
        <w:shd w:val="clear" w:color="auto" w:fill="FFFFFF"/>
        <w:tabs>
          <w:tab w:val="left" w:pos="192"/>
        </w:tabs>
        <w:autoSpaceDE w:val="0"/>
        <w:autoSpaceDN w:val="0"/>
        <w:adjustRightInd w:val="0"/>
        <w:spacing w:after="0" w:line="240" w:lineRule="auto"/>
        <w:ind w:right="307" w:firstLine="709"/>
        <w:jc w:val="both"/>
        <w:rPr>
          <w:rFonts w:ascii="Times New Roman" w:eastAsia="Times New Roman" w:hAnsi="Times New Roman" w:cs="Times New Roman"/>
          <w:spacing w:val="-8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Как действует на содержание в крови сахара инъекция адреналина или раствора 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глюкозы?</w:t>
      </w:r>
    </w:p>
    <w:p w:rsidR="00162B18" w:rsidRPr="00162B18" w:rsidRDefault="00162B18" w:rsidP="00162B18">
      <w:pPr>
        <w:widowControl w:val="0"/>
        <w:numPr>
          <w:ilvl w:val="0"/>
          <w:numId w:val="17"/>
        </w:numPr>
        <w:shd w:val="clear" w:color="auto" w:fill="FFFFFF"/>
        <w:tabs>
          <w:tab w:val="left" w:pos="192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12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Как объясняется возникновение шокового </w:t>
      </w:r>
      <w:proofErr w:type="spellStart"/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симптокомплекса</w:t>
      </w:r>
      <w:proofErr w:type="spellEnd"/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 после введения инсулина?</w:t>
      </w:r>
    </w:p>
    <w:p w:rsidR="00162B18" w:rsidRPr="00162B18" w:rsidRDefault="00162B18" w:rsidP="00162B18">
      <w:pPr>
        <w:widowControl w:val="0"/>
        <w:numPr>
          <w:ilvl w:val="0"/>
          <w:numId w:val="17"/>
        </w:numPr>
        <w:shd w:val="clear" w:color="auto" w:fill="FFFFFF"/>
        <w:tabs>
          <w:tab w:val="left" w:pos="192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8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 регулируется углеводный обмен в организме?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Задание на дом: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1.Подготовится к занятию по теме:</w:t>
      </w:r>
      <w:r w:rsidRPr="00162B18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 xml:space="preserve"> </w:t>
      </w:r>
      <w:r w:rsidRPr="00162B18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Патологическая физиология почек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2.Составить ситуационную задачу.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Задания к СРС</w:t>
      </w:r>
    </w:p>
    <w:p w:rsidR="00162B18" w:rsidRPr="00162B18" w:rsidRDefault="00162B18" w:rsidP="00162B18">
      <w:pPr>
        <w:spacing w:after="0" w:line="240" w:lineRule="auto"/>
        <w:ind w:right="207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I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 вариант (простой)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1. 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Патологическая физиология печени.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Удаление печени частичное и полное.</w:t>
      </w:r>
    </w:p>
    <w:p w:rsidR="00162B18" w:rsidRPr="00162B18" w:rsidRDefault="00162B18" w:rsidP="00162B18">
      <w:pPr>
        <w:spacing w:after="0" w:line="240" w:lineRule="auto"/>
        <w:ind w:right="207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II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. </w:t>
      </w:r>
      <w:proofErr w:type="gramStart"/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вариант</w:t>
      </w:r>
      <w:proofErr w:type="gramEnd"/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(средней сложности)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1. 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Жировая дистрофия печени, универсальная реакция на повреждение</w:t>
      </w:r>
    </w:p>
    <w:p w:rsidR="00162B18" w:rsidRPr="00162B18" w:rsidRDefault="00162B18" w:rsidP="00162B18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Нарушения желчеобразования и желчевыделения.</w:t>
      </w:r>
    </w:p>
    <w:p w:rsidR="00162B18" w:rsidRPr="00162B18" w:rsidRDefault="00162B18" w:rsidP="00162B18">
      <w:pPr>
        <w:spacing w:after="0" w:line="240" w:lineRule="auto"/>
        <w:ind w:right="207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III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. </w:t>
      </w:r>
      <w:proofErr w:type="gramStart"/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вариант</w:t>
      </w:r>
      <w:proofErr w:type="gramEnd"/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(сложный)</w:t>
      </w:r>
    </w:p>
    <w:p w:rsidR="00162B18" w:rsidRPr="00162B18" w:rsidRDefault="00162B18" w:rsidP="00162B18">
      <w:pPr>
        <w:widowControl w:val="0"/>
        <w:tabs>
          <w:tab w:val="left" w:pos="416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1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Функциональная недостаточность печени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Желтуха, виды, этиология, патогенез.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 xml:space="preserve">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Лабораторное занятие №11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center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Тема занятия: </w:t>
      </w:r>
      <w:r w:rsidRPr="00162B18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Патологическая физиология почек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2B18" w:rsidRPr="00162B18" w:rsidRDefault="00162B18" w:rsidP="00162B18">
      <w:pPr>
        <w:shd w:val="clear" w:color="auto" w:fill="FFFFFF"/>
        <w:spacing w:after="0" w:line="240" w:lineRule="auto"/>
        <w:ind w:right="307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Цель работы: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Изучить качественные методы обнаружения в моче патологических составных частей и определения ее удельного веса.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План занятия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1.  Опрос по основным вопросам занятия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2.  Выполнения работ в аудитории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3. Обработка и анализ результатов выполненных </w:t>
      </w:r>
      <w:proofErr w:type="gram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задании</w:t>
      </w:r>
      <w:proofErr w:type="gramEnd"/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Краткие теоретические сведения:</w:t>
      </w: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 для изучения 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механизмов возникновения и развития различных патологических процессов, компенсации нарушенных функций и выздоровления используют эксперимент.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Оборудование, приборы и технические средства: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162B18" w:rsidRPr="00162B18" w:rsidRDefault="00162B18" w:rsidP="00162B18">
      <w:pPr>
        <w:widowControl w:val="0"/>
        <w:numPr>
          <w:ilvl w:val="0"/>
          <w:numId w:val="12"/>
        </w:numPr>
        <w:shd w:val="clear" w:color="auto" w:fill="FFFFFF"/>
        <w:tabs>
          <w:tab w:val="left" w:pos="23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12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Моча, полученная от больного или опытного животного.</w:t>
      </w:r>
    </w:p>
    <w:p w:rsidR="00162B18" w:rsidRPr="00162B18" w:rsidRDefault="00162B18" w:rsidP="00162B18">
      <w:pPr>
        <w:widowControl w:val="0"/>
        <w:numPr>
          <w:ilvl w:val="0"/>
          <w:numId w:val="12"/>
        </w:numPr>
        <w:shd w:val="clear" w:color="auto" w:fill="FFFFFF"/>
        <w:tabs>
          <w:tab w:val="left" w:pos="23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8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2"/>
          <w:sz w:val="28"/>
          <w:szCs w:val="28"/>
          <w:lang w:eastAsia="ru-RU"/>
        </w:rPr>
        <w:t>Цилиндры.</w:t>
      </w:r>
    </w:p>
    <w:p w:rsidR="00162B18" w:rsidRPr="00162B18" w:rsidRDefault="00162B18" w:rsidP="00162B18">
      <w:pPr>
        <w:widowControl w:val="0"/>
        <w:numPr>
          <w:ilvl w:val="0"/>
          <w:numId w:val="12"/>
        </w:numPr>
        <w:shd w:val="clear" w:color="auto" w:fill="FFFFFF"/>
        <w:tabs>
          <w:tab w:val="left" w:pos="23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8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3"/>
          <w:sz w:val="28"/>
          <w:szCs w:val="28"/>
          <w:lang w:eastAsia="ru-RU"/>
        </w:rPr>
        <w:t>Воронки.</w:t>
      </w:r>
    </w:p>
    <w:p w:rsidR="00162B18" w:rsidRPr="00162B18" w:rsidRDefault="00162B18" w:rsidP="00162B18">
      <w:pPr>
        <w:widowControl w:val="0"/>
        <w:numPr>
          <w:ilvl w:val="0"/>
          <w:numId w:val="12"/>
        </w:numPr>
        <w:shd w:val="clear" w:color="auto" w:fill="FFFFFF"/>
        <w:tabs>
          <w:tab w:val="left" w:pos="23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8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3"/>
          <w:sz w:val="28"/>
          <w:szCs w:val="28"/>
          <w:lang w:eastAsia="ru-RU"/>
        </w:rPr>
        <w:lastRenderedPageBreak/>
        <w:t>Урометры.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8. Лакмусовая бумага (красная, синяя).</w:t>
      </w:r>
    </w:p>
    <w:p w:rsidR="00162B18" w:rsidRPr="00162B18" w:rsidRDefault="00162B18" w:rsidP="00162B18">
      <w:pPr>
        <w:widowControl w:val="0"/>
        <w:numPr>
          <w:ilvl w:val="0"/>
          <w:numId w:val="13"/>
        </w:numPr>
        <w:shd w:val="clear" w:color="auto" w:fill="FFFFFF"/>
        <w:tabs>
          <w:tab w:val="left" w:pos="21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7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Фильтровальная бумага.</w:t>
      </w:r>
    </w:p>
    <w:p w:rsidR="00162B18" w:rsidRPr="00162B18" w:rsidRDefault="00162B18" w:rsidP="00162B18">
      <w:pPr>
        <w:widowControl w:val="0"/>
        <w:numPr>
          <w:ilvl w:val="0"/>
          <w:numId w:val="13"/>
        </w:numPr>
        <w:shd w:val="clear" w:color="auto" w:fill="FFFFFF"/>
        <w:tabs>
          <w:tab w:val="left" w:pos="21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3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2"/>
          <w:sz w:val="28"/>
          <w:szCs w:val="28"/>
          <w:lang w:eastAsia="ru-RU"/>
        </w:rPr>
        <w:t>Пипетки разные.</w:t>
      </w:r>
    </w:p>
    <w:p w:rsidR="00162B18" w:rsidRPr="00162B18" w:rsidRDefault="00162B18" w:rsidP="00162B18">
      <w:pPr>
        <w:widowControl w:val="0"/>
        <w:numPr>
          <w:ilvl w:val="0"/>
          <w:numId w:val="13"/>
        </w:numPr>
        <w:shd w:val="clear" w:color="auto" w:fill="FFFFFF"/>
        <w:tabs>
          <w:tab w:val="left" w:pos="21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8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3"/>
          <w:sz w:val="28"/>
          <w:szCs w:val="28"/>
          <w:lang w:eastAsia="ru-RU"/>
        </w:rPr>
        <w:t>Бюретки.</w:t>
      </w:r>
    </w:p>
    <w:p w:rsidR="00162B18" w:rsidRPr="00162B18" w:rsidRDefault="00162B18" w:rsidP="00162B18">
      <w:pPr>
        <w:widowControl w:val="0"/>
        <w:numPr>
          <w:ilvl w:val="0"/>
          <w:numId w:val="13"/>
        </w:numPr>
        <w:shd w:val="clear" w:color="auto" w:fill="FFFFFF"/>
        <w:tabs>
          <w:tab w:val="left" w:pos="21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8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3"/>
          <w:sz w:val="28"/>
          <w:szCs w:val="28"/>
          <w:lang w:eastAsia="ru-RU"/>
        </w:rPr>
        <w:t>10% раствор КОН.</w:t>
      </w:r>
    </w:p>
    <w:p w:rsidR="00162B18" w:rsidRPr="00162B18" w:rsidRDefault="00162B18" w:rsidP="00162B18">
      <w:pPr>
        <w:widowControl w:val="0"/>
        <w:numPr>
          <w:ilvl w:val="0"/>
          <w:numId w:val="14"/>
        </w:numPr>
        <w:shd w:val="clear" w:color="auto" w:fill="FFFFFF"/>
        <w:tabs>
          <w:tab w:val="left" w:pos="298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9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3"/>
          <w:sz w:val="28"/>
          <w:szCs w:val="28"/>
          <w:lang w:eastAsia="ru-RU"/>
        </w:rPr>
        <w:t>Пробирки.</w:t>
      </w:r>
    </w:p>
    <w:p w:rsidR="00162B18" w:rsidRPr="00162B18" w:rsidRDefault="00162B18" w:rsidP="00162B18">
      <w:pPr>
        <w:widowControl w:val="0"/>
        <w:numPr>
          <w:ilvl w:val="0"/>
          <w:numId w:val="14"/>
        </w:numPr>
        <w:shd w:val="clear" w:color="auto" w:fill="FFFFFF"/>
        <w:tabs>
          <w:tab w:val="left" w:pos="298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12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2"/>
          <w:sz w:val="28"/>
          <w:szCs w:val="28"/>
          <w:lang w:eastAsia="ru-RU"/>
        </w:rPr>
        <w:t>Спиртовки.</w:t>
      </w:r>
    </w:p>
    <w:p w:rsidR="00162B18" w:rsidRPr="00162B18" w:rsidRDefault="00162B18" w:rsidP="00162B18">
      <w:pPr>
        <w:widowControl w:val="0"/>
        <w:numPr>
          <w:ilvl w:val="0"/>
          <w:numId w:val="14"/>
        </w:numPr>
        <w:shd w:val="clear" w:color="auto" w:fill="FFFFFF"/>
        <w:tabs>
          <w:tab w:val="left" w:pos="298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Сульфосалициловая кислота 20%.</w:t>
      </w:r>
    </w:p>
    <w:p w:rsidR="00162B18" w:rsidRPr="00162B18" w:rsidRDefault="00162B18" w:rsidP="00162B18">
      <w:pPr>
        <w:widowControl w:val="0"/>
        <w:numPr>
          <w:ilvl w:val="0"/>
          <w:numId w:val="14"/>
        </w:numPr>
        <w:shd w:val="clear" w:color="auto" w:fill="FFFFFF"/>
        <w:tabs>
          <w:tab w:val="left" w:pos="298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Реактивы Бенедикта: а), медный купорос 17,3;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б), </w:t>
      </w:r>
      <w:proofErr w:type="gram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лимонно-кислый</w:t>
      </w:r>
      <w:proofErr w:type="gramEnd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натрий 173,0;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96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в), углекислый натрий 100,0;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г), дистиллированная вода до 1,0 литра.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Порядок выполнения работ в аудитории: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  После  опроса  студент выполняет задания 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Анализируют  </w:t>
      </w: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 и   сдают работу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Courier New"/>
          <w:b/>
          <w:sz w:val="28"/>
          <w:szCs w:val="28"/>
          <w:lang w:eastAsia="ru-RU"/>
        </w:rPr>
      </w:pPr>
    </w:p>
    <w:p w:rsidR="00162B18" w:rsidRPr="00162B18" w:rsidRDefault="00162B18" w:rsidP="00162B18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Определение удельного веса мочи.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307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В цилиндр наливается моча и в нее осторожно опускается урометр. По шкале 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урометра определяют удельный вес мочи с учетом ее температуры.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Определение реакции мочи производится красной и синей лакмусовой бумагой, 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путем нанесения на нее капли мочи стеклянной палочкой,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Определение белка в моче.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307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u w:val="single"/>
          <w:lang w:eastAsia="ru-RU"/>
        </w:rPr>
        <w:t xml:space="preserve">Проба </w:t>
      </w:r>
      <w:proofErr w:type="spellStart"/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u w:val="single"/>
          <w:lang w:eastAsia="ru-RU"/>
        </w:rPr>
        <w:t>Роча</w:t>
      </w:r>
      <w:proofErr w:type="spellEnd"/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. В пробирку наливают 3 мл</w:t>
      </w:r>
      <w:proofErr w:type="gramStart"/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 .</w:t>
      </w:r>
      <w:proofErr w:type="gramEnd"/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мочи и к ней прибавляют каплям 20% 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раствор сульфосалициловой кислоты.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В присутствия белка каждая капля оставляет облачко мути, быстро оседающей на 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дно пробирки. Реакция очень чувствительна, улавливает содержание белка в пределах 0,015%.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Определение сахара в моче.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Проба Бенедикта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К 3 мл. реактива Бенедикта прибавляют 5-10 капель мочи, </w:t>
      </w: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взбалтывают и кипятят в течени</w:t>
      </w:r>
      <w:proofErr w:type="gramStart"/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и</w:t>
      </w:r>
      <w:proofErr w:type="gramEnd"/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 2 минут. В присутствии сахара получается зеленый или 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желтый осадок.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Определение гемоглобина в моче.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Пр</w:t>
      </w:r>
      <w:r w:rsidRPr="00162B18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оба Геллер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а. К 3 мл</w:t>
      </w:r>
      <w:proofErr w:type="gram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proofErr w:type="gramEnd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м</w:t>
      </w:r>
      <w:proofErr w:type="gramEnd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очи прибавляют 1 мл. 10% раствора КОН, взбалтывают и кипятят. При нагревании выпадают фосфорнокислые соли калия и магния, которые </w:t>
      </w: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увлекают рыхлый кровяной пигмент и в результате на дне пробирки образуется красный 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осадок.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-5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Порядок оформления отчетов и их защита: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Отчет оформляется в следующем порядке: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1. Анализ выполненой  работы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</w:t>
      </w: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Оформить и сдать работу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 xml:space="preserve">Контрольные  </w:t>
      </w:r>
      <w:r w:rsidRPr="00162B18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 xml:space="preserve"> вопросы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lastRenderedPageBreak/>
        <w:t xml:space="preserve">1. 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Патологическая физиология почек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Почечная недостаточность.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3.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Качественные нарушения  мочеотделения</w:t>
      </w:r>
    </w:p>
    <w:p w:rsidR="00162B18" w:rsidRPr="00162B18" w:rsidRDefault="00162B18" w:rsidP="00162B18">
      <w:pPr>
        <w:widowControl w:val="0"/>
        <w:numPr>
          <w:ilvl w:val="0"/>
          <w:numId w:val="12"/>
        </w:numPr>
        <w:shd w:val="clear" w:color="auto" w:fill="FFFFFF"/>
        <w:tabs>
          <w:tab w:val="left" w:pos="46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17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 каких условиях изменяется удельный вес мочи?</w:t>
      </w:r>
    </w:p>
    <w:p w:rsidR="00162B18" w:rsidRPr="00162B18" w:rsidRDefault="00162B18" w:rsidP="00162B18">
      <w:pPr>
        <w:widowControl w:val="0"/>
        <w:numPr>
          <w:ilvl w:val="0"/>
          <w:numId w:val="12"/>
        </w:numPr>
        <w:shd w:val="clear" w:color="auto" w:fill="FFFFFF"/>
        <w:tabs>
          <w:tab w:val="left" w:pos="46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7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Что такое альбуминурия, и при каких заболеваниях она регистрируется?</w:t>
      </w:r>
    </w:p>
    <w:p w:rsidR="00162B18" w:rsidRPr="00162B18" w:rsidRDefault="00162B18" w:rsidP="00162B18">
      <w:pPr>
        <w:widowControl w:val="0"/>
        <w:numPr>
          <w:ilvl w:val="0"/>
          <w:numId w:val="12"/>
        </w:numPr>
        <w:shd w:val="clear" w:color="auto" w:fill="FFFFFF"/>
        <w:tabs>
          <w:tab w:val="left" w:pos="46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7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О чем говорит наличие сахара в моче и как это явление называется?</w:t>
      </w:r>
    </w:p>
    <w:p w:rsidR="00162B18" w:rsidRPr="00162B18" w:rsidRDefault="00162B18" w:rsidP="00162B18">
      <w:pPr>
        <w:widowControl w:val="0"/>
        <w:numPr>
          <w:ilvl w:val="0"/>
          <w:numId w:val="12"/>
        </w:numPr>
        <w:shd w:val="clear" w:color="auto" w:fill="FFFFFF"/>
        <w:tabs>
          <w:tab w:val="left" w:pos="46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3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Что такое гемоглобинурия и когда она наблюдается?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Задание на дом: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1.Подготовится к занятию по теме:</w:t>
      </w:r>
      <w:r w:rsidRPr="00162B18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 xml:space="preserve"> </w:t>
      </w:r>
      <w:r w:rsidRPr="00162B18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Патологическая физиология эндокринной системы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2.Составить ситуационную задачу.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Задания к СРС</w:t>
      </w:r>
    </w:p>
    <w:p w:rsidR="00162B18" w:rsidRPr="00162B18" w:rsidRDefault="00162B18" w:rsidP="00162B18">
      <w:pPr>
        <w:spacing w:after="0" w:line="240" w:lineRule="auto"/>
        <w:ind w:right="207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I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 вариант (простой)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1. 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Патологическая физиология почек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Почечная недостаточность.</w:t>
      </w:r>
    </w:p>
    <w:p w:rsidR="00162B18" w:rsidRPr="00162B18" w:rsidRDefault="00162B18" w:rsidP="00162B18">
      <w:pPr>
        <w:spacing w:after="0" w:line="240" w:lineRule="auto"/>
        <w:ind w:right="207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II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. </w:t>
      </w:r>
      <w:proofErr w:type="gramStart"/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вариант</w:t>
      </w:r>
      <w:proofErr w:type="gramEnd"/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(средней сложности)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1. 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Качественные нарушения  мочеотделения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</w:t>
      </w:r>
      <w:proofErr w:type="spellStart"/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Экстрареиальные</w:t>
      </w:r>
      <w:proofErr w:type="spellEnd"/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и ренальные факторы, ведущие к расстройству функции  почек. </w:t>
      </w:r>
    </w:p>
    <w:p w:rsidR="00162B18" w:rsidRPr="00162B18" w:rsidRDefault="00162B18" w:rsidP="00162B18">
      <w:pPr>
        <w:spacing w:after="0" w:line="240" w:lineRule="auto"/>
        <w:ind w:right="207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III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. </w:t>
      </w:r>
      <w:proofErr w:type="gramStart"/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вариант</w:t>
      </w:r>
      <w:proofErr w:type="gramEnd"/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(сложный)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1.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Инкреторная функция почек, механизмы, ее нарушения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Уремия. Виды этиология и патогенез.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 xml:space="preserve">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Лабораторное занятие №12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center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Тема занятия: </w:t>
      </w:r>
      <w:r w:rsidRPr="00162B18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Патологическая физиология эндокринной систем</w:t>
      </w:r>
      <w:proofErr w:type="gramStart"/>
      <w:r w:rsidRPr="00162B18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ы</w:t>
      </w:r>
      <w:r w:rsidR="00B04D11" w:rsidRPr="00B04D11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(</w:t>
      </w:r>
      <w:proofErr w:type="gramEnd"/>
      <w:r w:rsidR="00B04D11" w:rsidRPr="00B04D11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Часть2)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2B18" w:rsidRPr="00162B18" w:rsidRDefault="00162B18" w:rsidP="00162B18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Courier New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Цель работы: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 xml:space="preserve">Изучить влияние </w:t>
      </w:r>
      <w:proofErr w:type="spellStart"/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гипо</w:t>
      </w:r>
      <w:proofErr w:type="spellEnd"/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- и гипер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функции некоторых эндокринных желез на жизнедеятельность организма.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План занятия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1.  Опрос по основным вопросам занятия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2.  Выполнения работ в аудитории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3. Обработка и анализ результатов выполненных </w:t>
      </w:r>
      <w:proofErr w:type="gram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задании</w:t>
      </w:r>
      <w:proofErr w:type="gramEnd"/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Краткие теоретические сведения:</w:t>
      </w: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 для изучения 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механизмов возникновения и развития различных патологических процессов, компенсации нарушенных функций и выздоровления используют эксперимент.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680"/>
        <w:jc w:val="both"/>
        <w:rPr>
          <w:rFonts w:ascii="Times New Roman" w:eastAsia="Times New Roman" w:hAnsi="Times New Roman" w:cs="Courier New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Оборудование, приборы и технические средства: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 xml:space="preserve">столики для фиксации 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lastRenderedPageBreak/>
        <w:t>крыс; хи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рургические наборы; большие стеклянные воронки; кюветы; стеклянные сосуды на 10 л; термометры; секундомеры; эфир для наркоза (30 мл); 5%-</w:t>
      </w:r>
      <w:proofErr w:type="spellStart"/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ный</w:t>
      </w:r>
      <w:proofErr w:type="spellEnd"/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 xml:space="preserve"> спиртовой раствор йода (10 мл); подопытные животные: крысы.</w:t>
      </w:r>
      <w:proofErr w:type="gramEnd"/>
    </w:p>
    <w:p w:rsidR="00162B18" w:rsidRPr="00162B18" w:rsidRDefault="00162B18" w:rsidP="00162B1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Порядок выполнения работ в аудитории: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  После  опроса  студент выполняет задания 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Courier New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Анализируют  </w:t>
      </w: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 и   сдают работу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680"/>
        <w:jc w:val="both"/>
        <w:rPr>
          <w:rFonts w:ascii="Times New Roman" w:eastAsia="Times New Roman" w:hAnsi="Times New Roman" w:cs="Courier New"/>
          <w:i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b/>
          <w:sz w:val="28"/>
          <w:szCs w:val="28"/>
          <w:lang w:eastAsia="ru-RU"/>
        </w:rPr>
        <w:t xml:space="preserve">Задание 1. . 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Влияние надпочечниковой недостаточности на чув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ствительность крыс к различной нагрузке</w:t>
      </w:r>
      <w:r w:rsidRPr="00162B18">
        <w:rPr>
          <w:rFonts w:ascii="Times New Roman" w:eastAsia="Times New Roman" w:hAnsi="Times New Roman" w:cs="Courier New"/>
          <w:i/>
          <w:sz w:val="28"/>
          <w:szCs w:val="28"/>
          <w:lang w:eastAsia="ru-RU"/>
        </w:rPr>
        <w:t>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680"/>
        <w:jc w:val="both"/>
        <w:rPr>
          <w:rFonts w:ascii="Times New Roman" w:eastAsia="Times New Roman" w:hAnsi="Times New Roman" w:cs="Courier New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 xml:space="preserve"> 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680"/>
        <w:jc w:val="both"/>
        <w:rPr>
          <w:rFonts w:ascii="Times New Roman" w:eastAsia="Times New Roman" w:hAnsi="Times New Roman" w:cs="Courier New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i/>
          <w:sz w:val="28"/>
          <w:szCs w:val="28"/>
          <w:lang w:eastAsia="ru-RU"/>
        </w:rPr>
        <w:t>Постановка опыта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. Берут двух однополых, близких по возрасту белых крыс массой более 200-250 г. За трое суток до заня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 xml:space="preserve">тий у одной из них удаляют оба надпочечника. Операцию </w:t>
      </w:r>
      <w:proofErr w:type="spellStart"/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адреналэктомии</w:t>
      </w:r>
      <w:proofErr w:type="spellEnd"/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 xml:space="preserve"> проводят с соблюдением требований асептики. Для нарко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за используют эфир, ватку с которым помещают под большую стек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лянную воронку, где находится животное. Наркотизированную крысу фиксируют животом вниз на операционном столике. Выст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ригают, а затем сбривают шерсть по линии позвоночного столба в области последних грудных и поясничных позвонков. Кожу дважды смазывают спиртовым раствором йода, операционное поле ограни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 xml:space="preserve">чивают стерильной тканью. Делают кожный разрез длиной 2 см по </w:t>
      </w:r>
      <w:proofErr w:type="spellStart"/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среднепозвоночной</w:t>
      </w:r>
      <w:proofErr w:type="spellEnd"/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 xml:space="preserve"> линии. После этого, отступив примерно 0,5 см от края позвоночника, справа и слева рассекают апоневроз, раздви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 xml:space="preserve">гают мышцы и тупым путем подходят к почкам. У краниального конца правой и левой почек находят надпочечники. Осторожно </w:t>
      </w:r>
      <w:proofErr w:type="spellStart"/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отпрепаровывают</w:t>
      </w:r>
      <w:proofErr w:type="spellEnd"/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 xml:space="preserve"> их, под кровеносные сосуды подводят лигатуры и аккуратно перевязывают, после чего удаляют сначала один, а потом второй надпочечник. Справа и слева на мышцы накладывают швы и непрерывным швом соединяют края кожной раны.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680"/>
        <w:jc w:val="both"/>
        <w:rPr>
          <w:rFonts w:ascii="Times New Roman" w:eastAsia="Times New Roman" w:hAnsi="Times New Roman" w:cs="Courier New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Во время занятий оперированную крысу помещают под стек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 xml:space="preserve">лянную воронку, а рядом располагают вторую </w:t>
      </w:r>
      <w:proofErr w:type="spellStart"/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неоперированную</w:t>
      </w:r>
      <w:proofErr w:type="spellEnd"/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, контрольную, крысу. Обращают внимание на поведение животных, подсчитывают число дыхательных движений, измеряют ректальную температуру. После этого обеих крыс опускают в стеклянную банку емкостью 10 л, наполненную водой температурой, близкой к температуре тела (33-35 °С). Наблюдают за поведением животных в воде, отмечают продолжительность ак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тивного плавания. Затем крыс извлекают из сосуда, вновь подсчи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тывают число дыхательных движений в 1 мин и измеряют темпера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туру в прямой кишке. Данную процедуру повторяют спустя 5 и 10 мин после прекращения пребывания животных в воде.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Courier New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680"/>
        <w:jc w:val="both"/>
        <w:rPr>
          <w:rFonts w:ascii="Times New Roman" w:eastAsia="Times New Roman" w:hAnsi="Times New Roman" w:cs="Courier New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i/>
          <w:sz w:val="28"/>
          <w:szCs w:val="28"/>
          <w:lang w:eastAsia="ru-RU"/>
        </w:rPr>
        <w:t>Оформление протокола опыта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. Кратко записы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 xml:space="preserve">вают порядок проведения </w:t>
      </w:r>
      <w:proofErr w:type="spellStart"/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адреналэктомии</w:t>
      </w:r>
      <w:proofErr w:type="spellEnd"/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 xml:space="preserve"> у крыс. Отмечают ха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рактер поведения оперированного и контрольного животных в воде, продолжительность активного плавания. Записывают ре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зультаты измерения ректальной температуры и частоту дыхания до физической нагрузки и в разные сроки после нее.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Courier New"/>
          <w:b/>
          <w:sz w:val="28"/>
          <w:szCs w:val="28"/>
          <w:lang w:eastAsia="ru-RU"/>
        </w:rPr>
      </w:pP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Порядок оформления отчетов и их защита: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Отчет оформляется в следующем порядке: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lastRenderedPageBreak/>
        <w:t>1. Анализ выполненой  работы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</w:t>
      </w: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Оформить и сдать работу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 xml:space="preserve">Контрольные  </w:t>
      </w:r>
      <w:r w:rsidRPr="00162B18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 xml:space="preserve"> вопросы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Courier New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 xml:space="preserve">1. Этиология и общий патогенез эндокринопатий.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Courier New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2. Понятие о гиперфунк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 xml:space="preserve">ции, гипофункции и дисфункции эндокринных желез.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3. Механизм нарушений взаимодействия между нервной и эндокринной системами.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Задание на дом: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1.Подготовится к занятию по теме: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2.Составить ситуационную задачу.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Задания к СРС</w:t>
      </w:r>
    </w:p>
    <w:p w:rsidR="00162B18" w:rsidRPr="00162B18" w:rsidRDefault="00162B18" w:rsidP="00162B18">
      <w:pPr>
        <w:spacing w:after="0" w:line="240" w:lineRule="auto"/>
        <w:ind w:right="207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I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 вариант (простой)</w:t>
      </w:r>
    </w:p>
    <w:p w:rsidR="00162B18" w:rsidRPr="00162B18" w:rsidRDefault="00162B18" w:rsidP="00162B18">
      <w:pPr>
        <w:spacing w:after="0" w:line="240" w:lineRule="auto"/>
        <w:ind w:right="207" w:firstLine="709"/>
        <w:jc w:val="both"/>
        <w:rPr>
          <w:rFonts w:ascii="Times New Roman" w:eastAsia="Times New Roman" w:hAnsi="Times New Roman" w:cs="Courier New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 xml:space="preserve">1. Нарушения роста гипофизарного происхождения. </w:t>
      </w:r>
    </w:p>
    <w:p w:rsidR="00162B18" w:rsidRPr="00162B18" w:rsidRDefault="00162B18" w:rsidP="00162B18">
      <w:pPr>
        <w:spacing w:after="0" w:line="240" w:lineRule="auto"/>
        <w:ind w:right="207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 xml:space="preserve">2. Недостаточность функции коркового вещества надпочечниковых желез. 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II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. </w:t>
      </w:r>
      <w:proofErr w:type="gramStart"/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вариант</w:t>
      </w:r>
      <w:proofErr w:type="gramEnd"/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(средней сложности)</w:t>
      </w:r>
    </w:p>
    <w:p w:rsidR="00162B18" w:rsidRPr="00162B18" w:rsidRDefault="00162B18" w:rsidP="00162B18">
      <w:pPr>
        <w:spacing w:after="0" w:line="240" w:lineRule="auto"/>
        <w:ind w:right="207" w:firstLine="709"/>
        <w:jc w:val="both"/>
        <w:rPr>
          <w:rFonts w:ascii="Times New Roman" w:eastAsia="Times New Roman" w:hAnsi="Times New Roman" w:cs="Courier New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 xml:space="preserve">1. </w:t>
      </w:r>
      <w:proofErr w:type="spellStart"/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Гипер</w:t>
      </w:r>
      <w:proofErr w:type="spellEnd"/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 xml:space="preserve">- и гипофункция щитовидной железы. </w:t>
      </w:r>
    </w:p>
    <w:p w:rsidR="00162B18" w:rsidRPr="00162B18" w:rsidRDefault="00162B18" w:rsidP="00162B18">
      <w:pPr>
        <w:spacing w:after="0" w:line="240" w:lineRule="auto"/>
        <w:ind w:right="207" w:firstLine="709"/>
        <w:jc w:val="both"/>
        <w:rPr>
          <w:rFonts w:ascii="Times New Roman" w:eastAsia="Times New Roman" w:hAnsi="Times New Roman" w:cs="Courier New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 xml:space="preserve">2. Расстройства гормональной функции поджелудочной железы. </w:t>
      </w:r>
    </w:p>
    <w:p w:rsidR="00162B18" w:rsidRPr="00162B18" w:rsidRDefault="00162B18" w:rsidP="00162B18">
      <w:pPr>
        <w:spacing w:after="0" w:line="240" w:lineRule="auto"/>
        <w:ind w:right="207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III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. </w:t>
      </w:r>
      <w:proofErr w:type="gramStart"/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вариант</w:t>
      </w:r>
      <w:proofErr w:type="gramEnd"/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(сложный)</w:t>
      </w:r>
    </w:p>
    <w:p w:rsidR="00162B18" w:rsidRPr="00162B18" w:rsidRDefault="00162B18" w:rsidP="00162B18">
      <w:pPr>
        <w:widowControl w:val="0"/>
        <w:numPr>
          <w:ilvl w:val="0"/>
          <w:numId w:val="31"/>
        </w:num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Courier New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 xml:space="preserve">Нарушение гормональной функции мужских половых желез. </w:t>
      </w:r>
    </w:p>
    <w:p w:rsidR="00162B18" w:rsidRPr="00162B18" w:rsidRDefault="00162B18" w:rsidP="00162B18">
      <w:pPr>
        <w:widowControl w:val="0"/>
        <w:numPr>
          <w:ilvl w:val="0"/>
          <w:numId w:val="31"/>
        </w:num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Courier New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 xml:space="preserve"> Расстройства гормональной функции женских половых желез у сельско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хозяйственных животных.</w:t>
      </w:r>
    </w:p>
    <w:p w:rsidR="00162B18" w:rsidRPr="00162B18" w:rsidRDefault="00162B18" w:rsidP="00162B18">
      <w:pPr>
        <w:widowControl w:val="0"/>
        <w:numPr>
          <w:ilvl w:val="0"/>
          <w:numId w:val="31"/>
        </w:num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Courier New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 xml:space="preserve"> Влияние кастрации сельскохозяйственных животных на их продуктивность. </w:t>
      </w:r>
    </w:p>
    <w:p w:rsidR="00162B18" w:rsidRPr="00162B18" w:rsidRDefault="00162B18" w:rsidP="00162B18">
      <w:pPr>
        <w:widowControl w:val="0"/>
        <w:numPr>
          <w:ilvl w:val="0"/>
          <w:numId w:val="31"/>
        </w:num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Courier New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 xml:space="preserve"> Нарушение функции тимуса (вилочковой железы) вслед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 xml:space="preserve">ствие аплазии. </w:t>
      </w:r>
    </w:p>
    <w:p w:rsidR="00162B18" w:rsidRPr="00162B18" w:rsidRDefault="00162B18" w:rsidP="00162B18">
      <w:pPr>
        <w:widowControl w:val="0"/>
        <w:numPr>
          <w:ilvl w:val="0"/>
          <w:numId w:val="31"/>
        </w:num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Courier New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 xml:space="preserve"> Общий адаптационный синдром. </w:t>
      </w:r>
    </w:p>
    <w:p w:rsidR="00162B18" w:rsidRPr="00162B18" w:rsidRDefault="00162B18" w:rsidP="00162B18">
      <w:pPr>
        <w:spacing w:after="0" w:line="240" w:lineRule="auto"/>
        <w:ind w:left="937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Лабораторное занятие №13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center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Тема занятия: </w:t>
      </w:r>
      <w:r w:rsidRPr="00162B18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Патологическая физиология эндокринной систем</w:t>
      </w:r>
      <w:proofErr w:type="gramStart"/>
      <w:r w:rsidRPr="00162B18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ы</w:t>
      </w:r>
      <w:r w:rsidR="00B04D11" w:rsidRPr="00B04D11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(</w:t>
      </w:r>
      <w:proofErr w:type="gramEnd"/>
      <w:r w:rsidR="00B04D11" w:rsidRPr="00B04D11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Часть2)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2B18" w:rsidRPr="00162B18" w:rsidRDefault="00162B18" w:rsidP="00162B18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Courier New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Цель работы: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 xml:space="preserve">Изучить влияние </w:t>
      </w:r>
      <w:proofErr w:type="spellStart"/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гипо</w:t>
      </w:r>
      <w:proofErr w:type="spellEnd"/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- и гипер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функции некоторых эндокринных желез на жизнедеятельность организма.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План занятия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1.  Опрос по основным вопросам занятия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2.  Выполнения работ в аудитории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3. Обработка и анализ результатов выполненных </w:t>
      </w:r>
      <w:proofErr w:type="gram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задании</w:t>
      </w:r>
      <w:proofErr w:type="gramEnd"/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Краткие теоретические сведения:</w:t>
      </w: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 для изучения 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механизмов возникновения и развития различных патологических процессов, 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компенсации нарушенных функций и выздоровления используют эксперимент.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Оборудование, приборы и технические средства: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большие стеклянные воронки; шприцы на 1 мл с иглами; раствор адреналина (1: 1000) (3 мл); раствор питуит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 xml:space="preserve">рина (5 </w:t>
      </w:r>
      <w:proofErr w:type="gram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ЕД</w:t>
      </w:r>
      <w:proofErr w:type="gramEnd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1 мл) (2 мл); кюветы; подопытные животные: лягушки.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Порядок выполнения работ в аудитории: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  После  опроса  студент выполняет задания 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Courier New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Анализируют  </w:t>
      </w: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 и   сдают работу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Courier New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b/>
          <w:sz w:val="28"/>
          <w:szCs w:val="28"/>
          <w:lang w:eastAsia="ru-RU"/>
        </w:rPr>
        <w:t xml:space="preserve">Задание 1. 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Влияние питуитрина и адреналина на пигментные клетки лягушки.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Courier New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i/>
          <w:sz w:val="28"/>
          <w:szCs w:val="28"/>
          <w:lang w:eastAsia="ru-RU"/>
        </w:rPr>
        <w:t>Постановка опыта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. Берут трех одинаковых лягушек, адаптированных к комнатным условиям. Одной из них шприцем в спинной лимфатический мешок вводят 1мл 0,1%-</w:t>
      </w:r>
      <w:proofErr w:type="spellStart"/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ного</w:t>
      </w:r>
      <w:proofErr w:type="spellEnd"/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 xml:space="preserve"> раствора адреналина, другой инъецируют 0,5 мл раствора питуитрина (5 </w:t>
      </w:r>
      <w:proofErr w:type="gramStart"/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ЕД</w:t>
      </w:r>
      <w:proofErr w:type="gramEnd"/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 xml:space="preserve"> в 1 мл), третья лягушка остается контрольной. Каждую лягушку помещают на отдельную кювету и накрывают стеклянной ворон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кой, через которую хорошо видна окраска кожи и обеспечен дос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таточный доступ воздуха.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Courier New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Уже через 5-8 мин у лягушки, получившей адреналин, меняет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ся окраска кожи. Кожа постепенно начинает светлеть, так как под влиянием гормона мозгового вещества надпочечников пигмент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ные клетки-</w:t>
      </w:r>
      <w:proofErr w:type="spellStart"/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меланофоры</w:t>
      </w:r>
      <w:proofErr w:type="spellEnd"/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 xml:space="preserve"> сжимаются, округляются и втягивают свои отростки.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Courier New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У лягушки, получившей гормональный препарат задней доли гипофиза — питуитрин, окраска кожного покрова начинает изме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няться несколько позже. Более интенсивное по сравнению с конт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рольным животным темное окрашивание кожи отчетливо прояв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 xml:space="preserve">ляется только через 30—40 мин. Реакция потемнения объясняется тем, что под влиянием питуитрина </w:t>
      </w:r>
      <w:proofErr w:type="spellStart"/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меланофоры</w:t>
      </w:r>
      <w:proofErr w:type="spellEnd"/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 xml:space="preserve"> расширяются, ко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личество пигмента в них увеличивается.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Courier New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i/>
          <w:sz w:val="28"/>
          <w:szCs w:val="28"/>
          <w:lang w:eastAsia="ru-RU"/>
        </w:rPr>
        <w:t>Оформление протокола опыта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. Записывают ус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ловия выполнения экспериментальной работы. Оценивают влия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ние гормонов мозгового слоя надпочечников и задней доли гипо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физа на пигментацию кожи лягушки, имеющую приспособитель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ное значение.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Courier New"/>
          <w:b/>
          <w:sz w:val="28"/>
          <w:szCs w:val="28"/>
          <w:lang w:eastAsia="ru-RU"/>
        </w:rPr>
      </w:pP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Порядок оформления отчетов и их защита: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Отчет оформляется в следующем порядке: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1. Анализ выполненой  работы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</w:t>
      </w: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Оформить и сдать работу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 xml:space="preserve">Контрольные  </w:t>
      </w:r>
      <w:r w:rsidRPr="00162B18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 xml:space="preserve"> вопросы</w:t>
      </w:r>
    </w:p>
    <w:p w:rsidR="00162B18" w:rsidRPr="00162B18" w:rsidRDefault="00162B18" w:rsidP="00162B18">
      <w:pPr>
        <w:tabs>
          <w:tab w:val="num" w:pos="216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1.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kk-KZ" w:eastAsia="ru-RU"/>
        </w:rPr>
        <w:t xml:space="preserve"> Пат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kk-KZ" w:eastAsia="kk-KZ"/>
        </w:rPr>
        <w:t xml:space="preserve">ологичеекая 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физиология эндокринной системы.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Патология шишковидной железы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3.  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Нарушения поджелудочной железы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Задание на дом: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1.Подготовится к занятию по теме: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lastRenderedPageBreak/>
        <w:t xml:space="preserve">2.Составить ситуационную задачу.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Задания к СРС</w:t>
      </w:r>
    </w:p>
    <w:p w:rsidR="00162B18" w:rsidRPr="00162B18" w:rsidRDefault="00162B18" w:rsidP="00162B18">
      <w:pPr>
        <w:spacing w:after="0" w:line="240" w:lineRule="auto"/>
        <w:ind w:right="207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I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 вариант (простой)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1. 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kk-KZ" w:eastAsia="ru-RU"/>
        </w:rPr>
        <w:t>Пат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kk-KZ" w:eastAsia="kk-KZ"/>
        </w:rPr>
        <w:t xml:space="preserve">ологичеекая 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физиология эндокринной системы.</w:t>
      </w:r>
    </w:p>
    <w:p w:rsidR="00162B18" w:rsidRPr="00162B18" w:rsidRDefault="00162B18" w:rsidP="00162B18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 Патология шишковидной железы (эпифиза).</w:t>
      </w:r>
    </w:p>
    <w:p w:rsidR="00162B18" w:rsidRPr="00162B18" w:rsidRDefault="00162B18" w:rsidP="00162B18">
      <w:pPr>
        <w:spacing w:after="0" w:line="240" w:lineRule="auto"/>
        <w:ind w:right="207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II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. </w:t>
      </w:r>
      <w:proofErr w:type="gramStart"/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вариант</w:t>
      </w:r>
      <w:proofErr w:type="gramEnd"/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(средней сложности)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1. 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Стресс и адаптационный синдром.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Патология щитовидной железы. </w:t>
      </w:r>
      <w:proofErr w:type="spellStart"/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Гипо</w:t>
      </w:r>
      <w:proofErr w:type="spellEnd"/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- и гиперфункция щитовидной железы.</w:t>
      </w:r>
    </w:p>
    <w:p w:rsidR="00162B18" w:rsidRPr="00162B18" w:rsidRDefault="00162B18" w:rsidP="00162B18">
      <w:pPr>
        <w:spacing w:after="0" w:line="240" w:lineRule="auto"/>
        <w:ind w:right="207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III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. </w:t>
      </w:r>
      <w:proofErr w:type="gramStart"/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вариант</w:t>
      </w:r>
      <w:proofErr w:type="gramEnd"/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(сложный)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1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Патология (околощитовидных) паращитовидных желез. </w:t>
      </w:r>
      <w:proofErr w:type="spellStart"/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Гипер</w:t>
      </w:r>
      <w:proofErr w:type="spellEnd"/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- и гипофункция паращитовидных желез.</w:t>
      </w:r>
    </w:p>
    <w:p w:rsidR="00162B18" w:rsidRPr="00162B18" w:rsidRDefault="00162B18" w:rsidP="00162B18">
      <w:pPr>
        <w:numPr>
          <w:ilvl w:val="0"/>
          <w:numId w:val="30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Нарушения эндокринной функции поджелудочной железы. Гипосекреция инсулина. </w:t>
      </w:r>
      <w:proofErr w:type="spellStart"/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Глюкозурия</w:t>
      </w:r>
      <w:proofErr w:type="spellEnd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162B18" w:rsidRPr="00162B18" w:rsidRDefault="00162B18" w:rsidP="00162B18">
      <w:pPr>
        <w:spacing w:after="0" w:line="240" w:lineRule="auto"/>
        <w:ind w:left="937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2B18" w:rsidRPr="00162B18" w:rsidRDefault="00162B18" w:rsidP="00162B18">
      <w:pPr>
        <w:spacing w:after="0" w:line="240" w:lineRule="auto"/>
        <w:ind w:left="937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2B18" w:rsidRPr="00162B18" w:rsidRDefault="00162B18" w:rsidP="00162B18">
      <w:pPr>
        <w:spacing w:after="0" w:line="240" w:lineRule="auto"/>
        <w:ind w:left="937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 xml:space="preserve">                            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Лабораторное занятие №14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center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Тема занятия:</w:t>
      </w:r>
      <w:r w:rsidRPr="00162B18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 xml:space="preserve"> Патологическая физиология нервной систем</w:t>
      </w:r>
      <w:proofErr w:type="gramStart"/>
      <w:r w:rsidRPr="00162B18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ы</w:t>
      </w:r>
      <w:r w:rsidR="00B04D11" w:rsidRPr="00B04D11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(</w:t>
      </w:r>
      <w:proofErr w:type="gramEnd"/>
      <w:r w:rsidR="00B04D11" w:rsidRPr="00B04D11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Час</w:t>
      </w:r>
      <w:r w:rsidR="00B04D11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ть1</w:t>
      </w:r>
      <w:r w:rsidR="00B04D11" w:rsidRPr="00B04D11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)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</w:p>
    <w:p w:rsidR="00162B18" w:rsidRPr="00162B18" w:rsidRDefault="00162B18" w:rsidP="00162B1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Цель работы: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Изучить причины, механизмы возникновения, основные проявления нарушений ВНД. Определить основные патогенетические механизмы развития неврозов.</w:t>
      </w:r>
    </w:p>
    <w:p w:rsidR="00162B18" w:rsidRPr="00162B18" w:rsidRDefault="00162B18" w:rsidP="00162B1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2B18" w:rsidRPr="00162B18" w:rsidRDefault="00162B18" w:rsidP="00162B18">
      <w:pPr>
        <w:shd w:val="clear" w:color="auto" w:fill="FFFFFF"/>
        <w:spacing w:after="0" w:line="240" w:lineRule="auto"/>
        <w:ind w:right="307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План занятия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1.  Опрос по основным вопросам занятия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2.  Выполнения работ в аудитории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3. Обработка и анализ результатов выполненных </w:t>
      </w:r>
      <w:proofErr w:type="gram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задании</w:t>
      </w:r>
      <w:proofErr w:type="gramEnd"/>
    </w:p>
    <w:p w:rsidR="00162B18" w:rsidRPr="00162B18" w:rsidRDefault="00162B18" w:rsidP="00162B18">
      <w:pPr>
        <w:shd w:val="clear" w:color="auto" w:fill="FFFFFF"/>
        <w:spacing w:after="0" w:line="240" w:lineRule="auto"/>
        <w:ind w:right="-5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2B18" w:rsidRPr="00162B18" w:rsidRDefault="00162B18" w:rsidP="00162B1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Краткие теоретические сведения</w:t>
      </w:r>
      <w:proofErr w:type="gramStart"/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:</w:t>
      </w:r>
      <w:proofErr w:type="gramEnd"/>
      <w:r w:rsidRPr="00162B1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Экспериментальная «камфорная эпилепсия» у лягушек</w:t>
      </w:r>
      <w:proofErr w:type="gramStart"/>
      <w:r w:rsidRPr="00162B18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proofErr w:type="gramEnd"/>
      <w:r w:rsidRPr="00162B18">
        <w:rPr>
          <w:rFonts w:ascii="Times New Roman" w:eastAsia="Times New Roman" w:hAnsi="Times New Roman" w:cs="Times New Roman"/>
          <w:sz w:val="24"/>
          <w:szCs w:val="24"/>
          <w:lang w:val="kk-KZ" w:eastAsia="ru-RU"/>
        </w:rPr>
        <w:t xml:space="preserve">  </w:t>
      </w:r>
      <w:proofErr w:type="gramStart"/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д</w:t>
      </w:r>
      <w:proofErr w:type="gramEnd"/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ля изучения 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механизмов возникновения и развития различных патологических процессов,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Порядок выполнения работ в аудитории: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  После  опроса  студент выполняет задания 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Анализируют  </w:t>
      </w: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 и   сдают работу</w:t>
      </w:r>
    </w:p>
    <w:p w:rsidR="00162B18" w:rsidRPr="00162B18" w:rsidRDefault="00162B18" w:rsidP="00162B18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b/>
          <w:sz w:val="28"/>
          <w:szCs w:val="28"/>
          <w:lang w:eastAsia="ru-RU"/>
        </w:rPr>
        <w:t>Задание 1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Двум лягушкам в спинной лимфатический мешок ввести 20%-</w:t>
      </w:r>
      <w:proofErr w:type="spell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ный</w:t>
      </w:r>
      <w:proofErr w:type="spellEnd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масляный раствор </w:t>
      </w:r>
      <w:proofErr w:type="spell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камфоры</w:t>
      </w:r>
      <w:proofErr w:type="spellEnd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из расчета 0,1 мл на 20 г массы тела. Одну лягушку поместить в банку с водой, нагретой до 35- 37°C. Наблюдать за их поведением и состоянием двигательной активности.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2B18" w:rsidRPr="00162B18" w:rsidRDefault="00162B18" w:rsidP="00162B18">
      <w:pPr>
        <w:widowControl w:val="0"/>
        <w:autoSpaceDE w:val="0"/>
        <w:autoSpaceDN w:val="0"/>
        <w:adjustRightInd w:val="0"/>
        <w:spacing w:after="0"/>
        <w:contextualSpacing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Оборудование, приборы и технические средства:</w:t>
      </w:r>
    </w:p>
    <w:p w:rsidR="00162B18" w:rsidRPr="00162B18" w:rsidRDefault="00162B18" w:rsidP="00162B18">
      <w:pPr>
        <w:widowControl w:val="0"/>
        <w:numPr>
          <w:ilvl w:val="0"/>
          <w:numId w:val="34"/>
        </w:numPr>
        <w:autoSpaceDE w:val="0"/>
        <w:autoSpaceDN w:val="0"/>
        <w:adjustRightInd w:val="0"/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Шприцы на 1 мл</w:t>
      </w:r>
      <w:proofErr w:type="gram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proofErr w:type="gramEnd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proofErr w:type="gram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proofErr w:type="gramEnd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тонкими иглами</w:t>
      </w:r>
    </w:p>
    <w:p w:rsidR="00162B18" w:rsidRPr="00162B18" w:rsidRDefault="00162B18" w:rsidP="00162B18">
      <w:pPr>
        <w:widowControl w:val="0"/>
        <w:numPr>
          <w:ilvl w:val="0"/>
          <w:numId w:val="34"/>
        </w:numPr>
        <w:autoSpaceDE w:val="0"/>
        <w:autoSpaceDN w:val="0"/>
        <w:adjustRightInd w:val="0"/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Пинцеты</w:t>
      </w:r>
    </w:p>
    <w:p w:rsidR="00162B18" w:rsidRPr="00162B18" w:rsidRDefault="00162B18" w:rsidP="00162B18">
      <w:pPr>
        <w:widowControl w:val="0"/>
        <w:numPr>
          <w:ilvl w:val="0"/>
          <w:numId w:val="34"/>
        </w:numPr>
        <w:autoSpaceDE w:val="0"/>
        <w:autoSpaceDN w:val="0"/>
        <w:adjustRightInd w:val="0"/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Стаканы химические с крышками</w:t>
      </w:r>
    </w:p>
    <w:p w:rsidR="00162B18" w:rsidRPr="00162B18" w:rsidRDefault="00162B18" w:rsidP="00162B18">
      <w:pPr>
        <w:widowControl w:val="0"/>
        <w:numPr>
          <w:ilvl w:val="0"/>
          <w:numId w:val="34"/>
        </w:numPr>
        <w:autoSpaceDE w:val="0"/>
        <w:autoSpaceDN w:val="0"/>
        <w:adjustRightInd w:val="0"/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20%- </w:t>
      </w:r>
      <w:proofErr w:type="spell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ный</w:t>
      </w:r>
      <w:proofErr w:type="spellEnd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раствор </w:t>
      </w:r>
      <w:proofErr w:type="spell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камфоры</w:t>
      </w:r>
      <w:proofErr w:type="spellEnd"/>
    </w:p>
    <w:p w:rsidR="00162B18" w:rsidRPr="00162B18" w:rsidRDefault="00162B18" w:rsidP="00162B18">
      <w:pPr>
        <w:widowControl w:val="0"/>
        <w:numPr>
          <w:ilvl w:val="0"/>
          <w:numId w:val="34"/>
        </w:numPr>
        <w:autoSpaceDE w:val="0"/>
        <w:autoSpaceDN w:val="0"/>
        <w:adjustRightInd w:val="0"/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Вода комнатной температуры и нагретая до 35-37 °C    </w:t>
      </w:r>
    </w:p>
    <w:p w:rsidR="00162B18" w:rsidRPr="00162B18" w:rsidRDefault="00162B18" w:rsidP="00162B1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2B18" w:rsidRPr="00162B18" w:rsidRDefault="00162B18" w:rsidP="00162B1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 xml:space="preserve">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Порядок оформления отчетов и их защита: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Отчет оформляется в следующем порядке: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1. Анализ выполненой  работы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</w:t>
      </w: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Оформить и сдать работу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 xml:space="preserve">Контрольные  </w:t>
      </w:r>
      <w:r w:rsidRPr="00162B18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 xml:space="preserve"> вопросы</w:t>
      </w:r>
    </w:p>
    <w:p w:rsidR="00162B18" w:rsidRPr="00162B18" w:rsidRDefault="00162B18" w:rsidP="00162B18">
      <w:pPr>
        <w:widowControl w:val="0"/>
        <w:autoSpaceDE w:val="0"/>
        <w:autoSpaceDN w:val="0"/>
        <w:adjustRightInd w:val="0"/>
        <w:spacing w:after="0" w:line="240" w:lineRule="auto"/>
        <w:ind w:left="-900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</w:p>
    <w:p w:rsidR="00162B18" w:rsidRPr="00162B18" w:rsidRDefault="00162B18" w:rsidP="00162B18">
      <w:pPr>
        <w:widowControl w:val="0"/>
        <w:numPr>
          <w:ilvl w:val="0"/>
          <w:numId w:val="33"/>
        </w:numPr>
        <w:autoSpaceDE w:val="0"/>
        <w:autoSpaceDN w:val="0"/>
        <w:adjustRightInd w:val="0"/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Общая характеристика причин и механизмов расстройств высшей нервной деятельности.</w:t>
      </w:r>
    </w:p>
    <w:p w:rsidR="00162B18" w:rsidRPr="00162B18" w:rsidRDefault="00162B18" w:rsidP="00162B18">
      <w:pPr>
        <w:widowControl w:val="0"/>
        <w:numPr>
          <w:ilvl w:val="0"/>
          <w:numId w:val="33"/>
        </w:numPr>
        <w:autoSpaceDE w:val="0"/>
        <w:autoSpaceDN w:val="0"/>
        <w:adjustRightInd w:val="0"/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Неврозы, этиология.  Роль информационных воздействий в формировании неврозов.</w:t>
      </w:r>
    </w:p>
    <w:p w:rsidR="00162B18" w:rsidRPr="00162B18" w:rsidRDefault="00162B18" w:rsidP="00162B18">
      <w:pPr>
        <w:widowControl w:val="0"/>
        <w:numPr>
          <w:ilvl w:val="0"/>
          <w:numId w:val="33"/>
        </w:numPr>
        <w:autoSpaceDE w:val="0"/>
        <w:autoSpaceDN w:val="0"/>
        <w:adjustRightInd w:val="0"/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Роль типа высшей нервной деятельности и склада личности в развитии неврозов.</w:t>
      </w:r>
    </w:p>
    <w:p w:rsidR="00162B18" w:rsidRPr="00162B18" w:rsidRDefault="00162B18" w:rsidP="00162B18">
      <w:pPr>
        <w:widowControl w:val="0"/>
        <w:numPr>
          <w:ilvl w:val="0"/>
          <w:numId w:val="33"/>
        </w:numPr>
        <w:autoSpaceDE w:val="0"/>
        <w:autoSpaceDN w:val="0"/>
        <w:adjustRightInd w:val="0"/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Социальные аспекты неврозов и других психических заболеваний.</w:t>
      </w:r>
    </w:p>
    <w:p w:rsidR="00162B18" w:rsidRPr="00162B18" w:rsidRDefault="00162B18" w:rsidP="00162B18">
      <w:pPr>
        <w:widowControl w:val="0"/>
        <w:numPr>
          <w:ilvl w:val="0"/>
          <w:numId w:val="33"/>
        </w:numPr>
        <w:autoSpaceDE w:val="0"/>
        <w:autoSpaceDN w:val="0"/>
        <w:adjustRightInd w:val="0"/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Основные клинические формы (неврастения, истерия, невроз навязчивости), ведущие проявления неврозов.</w:t>
      </w:r>
    </w:p>
    <w:p w:rsidR="00162B18" w:rsidRPr="00162B18" w:rsidRDefault="00162B18" w:rsidP="00162B18">
      <w:pPr>
        <w:widowControl w:val="0"/>
        <w:numPr>
          <w:ilvl w:val="0"/>
          <w:numId w:val="33"/>
        </w:numPr>
        <w:autoSpaceDE w:val="0"/>
        <w:autoSpaceDN w:val="0"/>
        <w:adjustRightInd w:val="0"/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Особенности этиологии и патогенеза неврозов у детей.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Лабораторное занятие №15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B04D11" w:rsidRPr="00162B18" w:rsidRDefault="00B04D11" w:rsidP="00B04D11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center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Тема занятия:</w:t>
      </w:r>
      <w:r w:rsidRPr="00162B18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 xml:space="preserve"> Патологическая физиология нервной систем</w:t>
      </w:r>
      <w:proofErr w:type="gramStart"/>
      <w:r w:rsidRPr="00162B18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ы</w:t>
      </w:r>
      <w:r w:rsidRPr="00B04D11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(</w:t>
      </w:r>
      <w:proofErr w:type="gramEnd"/>
      <w:r w:rsidRPr="00B04D11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Час</w:t>
      </w:r>
      <w:r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ть</w:t>
      </w:r>
      <w:r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2</w:t>
      </w:r>
      <w:r w:rsidRPr="00B04D11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)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</w:p>
    <w:p w:rsidR="00162B18" w:rsidRPr="00162B18" w:rsidRDefault="00162B18" w:rsidP="00162B18">
      <w:pPr>
        <w:shd w:val="clear" w:color="auto" w:fill="FFFFFF"/>
        <w:spacing w:after="0" w:line="240" w:lineRule="auto"/>
        <w:ind w:right="307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Цель работы: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Продемонстрировать в условиях эксперимента на крысах судороги клонического и тонического характера и разъяснить роль нарушения функции центральной нервной системы в их патогенез.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План занятия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1.  Опрос по основным вопросам занятия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2.  Выполнения работ в аудитории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3. Обработка и анализ результатов выполненных </w:t>
      </w:r>
      <w:proofErr w:type="gram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задании</w:t>
      </w:r>
      <w:proofErr w:type="gramEnd"/>
    </w:p>
    <w:p w:rsidR="00162B18" w:rsidRPr="00162B18" w:rsidRDefault="00162B18" w:rsidP="00162B18">
      <w:pPr>
        <w:shd w:val="clear" w:color="auto" w:fill="FFFFFF"/>
        <w:spacing w:after="0" w:line="240" w:lineRule="auto"/>
        <w:ind w:right="-5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2B18" w:rsidRPr="00162B18" w:rsidRDefault="00162B18" w:rsidP="00162B18">
      <w:pPr>
        <w:shd w:val="clear" w:color="auto" w:fill="FFFFFF"/>
        <w:spacing w:after="0" w:line="240" w:lineRule="auto"/>
        <w:ind w:right="-5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Краткие теоретические сведения</w:t>
      </w:r>
      <w:proofErr w:type="gramStart"/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:</w:t>
      </w:r>
      <w:proofErr w:type="gramEnd"/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 для изучения 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механизмов возникновения и развития различных патологических процессов, компенсации нарушенных функций и выздоровления используют эксперимент.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Оборудование, приборы и технические средства: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162B18" w:rsidRPr="00162B18" w:rsidRDefault="00162B18" w:rsidP="00162B18">
      <w:pPr>
        <w:widowControl w:val="0"/>
        <w:numPr>
          <w:ilvl w:val="0"/>
          <w:numId w:val="15"/>
        </w:numPr>
        <w:shd w:val="clear" w:color="auto" w:fill="FFFFFF"/>
        <w:tabs>
          <w:tab w:val="left" w:pos="422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17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Белые крысы.</w:t>
      </w:r>
    </w:p>
    <w:p w:rsidR="00162B18" w:rsidRPr="00162B18" w:rsidRDefault="00162B18" w:rsidP="00162B18">
      <w:pPr>
        <w:widowControl w:val="0"/>
        <w:numPr>
          <w:ilvl w:val="0"/>
          <w:numId w:val="15"/>
        </w:numPr>
        <w:shd w:val="clear" w:color="auto" w:fill="FFFFFF"/>
        <w:tabs>
          <w:tab w:val="left" w:pos="422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12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Камфорное масло 20%.</w:t>
      </w:r>
    </w:p>
    <w:p w:rsidR="00162B18" w:rsidRPr="00162B18" w:rsidRDefault="00162B18" w:rsidP="00162B18">
      <w:pPr>
        <w:widowControl w:val="0"/>
        <w:numPr>
          <w:ilvl w:val="0"/>
          <w:numId w:val="15"/>
        </w:numPr>
        <w:shd w:val="clear" w:color="auto" w:fill="FFFFFF"/>
        <w:tabs>
          <w:tab w:val="left" w:pos="422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12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Стеклянные колпаки.</w:t>
      </w:r>
    </w:p>
    <w:p w:rsidR="00162B18" w:rsidRPr="00162B18" w:rsidRDefault="00162B18" w:rsidP="00162B18">
      <w:pPr>
        <w:widowControl w:val="0"/>
        <w:numPr>
          <w:ilvl w:val="0"/>
          <w:numId w:val="15"/>
        </w:numPr>
        <w:shd w:val="clear" w:color="auto" w:fill="FFFFFF"/>
        <w:tabs>
          <w:tab w:val="left" w:pos="422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12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Эфир для наркоза.</w:t>
      </w:r>
    </w:p>
    <w:p w:rsidR="00162B18" w:rsidRPr="00162B18" w:rsidRDefault="00162B18" w:rsidP="00162B18">
      <w:pPr>
        <w:widowControl w:val="0"/>
        <w:numPr>
          <w:ilvl w:val="0"/>
          <w:numId w:val="15"/>
        </w:numPr>
        <w:shd w:val="clear" w:color="auto" w:fill="FFFFFF"/>
        <w:tabs>
          <w:tab w:val="left" w:pos="422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12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Шприцы с иглами.</w:t>
      </w:r>
    </w:p>
    <w:p w:rsidR="00162B18" w:rsidRPr="00162B18" w:rsidRDefault="00162B18" w:rsidP="00162B18">
      <w:pPr>
        <w:widowControl w:val="0"/>
        <w:numPr>
          <w:ilvl w:val="0"/>
          <w:numId w:val="15"/>
        </w:numPr>
        <w:shd w:val="clear" w:color="auto" w:fill="FFFFFF"/>
        <w:tabs>
          <w:tab w:val="left" w:pos="422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8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5"/>
          <w:sz w:val="28"/>
          <w:szCs w:val="28"/>
          <w:lang w:eastAsia="ru-RU"/>
        </w:rPr>
        <w:t>Вата.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Порядок выполнения работ в аудитории: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  После  опроса  студент выполняет задания 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Анализируют  </w:t>
      </w: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 и   сдают работу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Courier New"/>
          <w:b/>
          <w:sz w:val="28"/>
          <w:szCs w:val="28"/>
          <w:lang w:eastAsia="ru-RU"/>
        </w:rPr>
      </w:pP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Эксперимент ставится на двух крысах - </w:t>
      </w:r>
      <w:proofErr w:type="gramStart"/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опытной</w:t>
      </w:r>
      <w:proofErr w:type="gramEnd"/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 и контрольной. Опытную крысу помешают под стеклянный колпак, у нее вызывают с помощью эфира (смоченная эфиром 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вата) состояние полного наркоза. Затем крысе, находящейся в состоянии наркоза, </w:t>
      </w:r>
      <w:proofErr w:type="spell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внутрибрюшинно</w:t>
      </w:r>
      <w:proofErr w:type="spellEnd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вводится 20% камфорное масло в дозе: 0,5 мл</w:t>
      </w:r>
      <w:proofErr w:type="gram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proofErr w:type="gramEnd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н</w:t>
      </w:r>
      <w:proofErr w:type="gramEnd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а 100 грамм живой массы. Контрольной крысе (без наркоза) вводят аналогичную дозу камфорного масла.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1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У опытной крысы, находившейся в состоянии наркоза (наркоз поддерживают весь период опыта) судороги не наступают, у контрольной крысы через 4-10 минут после введения камфорного масла наступают периодически повторяющиеся клонические и тонические судороги.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307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Если наркотизированную крысу вывести из состояния наркоза (прекратить дачу 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эфира), но у нее также возникают судорожные явления.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Порядок оформления отчетов и их защита: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Отчет оформляется в следующем порядке: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1. Анализ выполненой  работы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</w:t>
      </w: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Оформить и сдать работу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 xml:space="preserve">Контрольные  </w:t>
      </w:r>
      <w:r w:rsidRPr="00162B18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 xml:space="preserve"> вопросы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1.Чем отличаются тонические судороги от клонических?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Как можно объяснить периодическое возникновение судорог? 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3.Что происходит в организме во время действия камфорного масла, наркоза (каждого 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отдельно и при их сочетании)?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Задания к СРС</w:t>
      </w:r>
    </w:p>
    <w:p w:rsidR="00162B18" w:rsidRPr="00162B18" w:rsidRDefault="00162B18" w:rsidP="00162B18">
      <w:pPr>
        <w:spacing w:after="0" w:line="240" w:lineRule="auto"/>
        <w:ind w:right="207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I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 вариант (простой)</w:t>
      </w:r>
    </w:p>
    <w:p w:rsidR="00162B18" w:rsidRPr="00162B18" w:rsidRDefault="00162B18" w:rsidP="00162B18">
      <w:pPr>
        <w:keepNext/>
        <w:keepLines/>
        <w:widowControl w:val="0"/>
        <w:tabs>
          <w:tab w:val="left" w:pos="426"/>
          <w:tab w:val="left" w:pos="2352"/>
        </w:tabs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1. 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Патологическая физиология нервной системы.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Нарушения чувствительной функции нервной системы</w:t>
      </w:r>
    </w:p>
    <w:p w:rsidR="00162B18" w:rsidRPr="00162B18" w:rsidRDefault="00162B18" w:rsidP="00162B18">
      <w:pPr>
        <w:spacing w:after="0" w:line="240" w:lineRule="auto"/>
        <w:ind w:right="207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II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. </w:t>
      </w:r>
      <w:proofErr w:type="gramStart"/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вариант</w:t>
      </w:r>
      <w:proofErr w:type="gramEnd"/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(средней сложности)</w:t>
      </w:r>
    </w:p>
    <w:p w:rsidR="00162B18" w:rsidRPr="00162B18" w:rsidRDefault="00162B18" w:rsidP="00162B18">
      <w:pPr>
        <w:widowControl w:val="0"/>
        <w:tabs>
          <w:tab w:val="left" w:pos="426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1. 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Патология нервных клеток и проводников.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Нарушения двигательной функции нервной системы.</w:t>
      </w:r>
    </w:p>
    <w:p w:rsidR="00162B18" w:rsidRPr="00162B18" w:rsidRDefault="00162B18" w:rsidP="00162B18">
      <w:pPr>
        <w:spacing w:after="0" w:line="240" w:lineRule="auto"/>
        <w:ind w:right="207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III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. </w:t>
      </w:r>
      <w:proofErr w:type="gramStart"/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вариант</w:t>
      </w:r>
      <w:proofErr w:type="gramEnd"/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(сложный)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1.</w:t>
      </w:r>
      <w:r w:rsidRPr="00162B18">
        <w:rPr>
          <w:rFonts w:ascii="Calibri" w:eastAsia="Times New Roman" w:hAnsi="Calibri" w:cs="Times New Roman"/>
          <w:sz w:val="28"/>
          <w:szCs w:val="28"/>
          <w:shd w:val="clear" w:color="auto" w:fill="FFFFFF"/>
          <w:lang w:eastAsia="ru-RU"/>
        </w:rPr>
        <w:t xml:space="preserve"> 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Нарушение высшей нервной деятельности</w:t>
      </w:r>
    </w:p>
    <w:p w:rsidR="00162B18" w:rsidRPr="00162B18" w:rsidRDefault="00162B18" w:rsidP="00162B18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2.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Функциональные болезни нервной системы (эпилепсия, эклампсия, тетания, нервный тик).</w:t>
      </w:r>
    </w:p>
    <w:p w:rsidR="00162B18" w:rsidRPr="00162B18" w:rsidRDefault="00162B18" w:rsidP="00162B18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</w:p>
    <w:p w:rsidR="007C3095" w:rsidRPr="007C3095" w:rsidRDefault="007C3095" w:rsidP="007C3095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C309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 xml:space="preserve">Критерии оценки знаний и умений студентов на </w:t>
      </w:r>
      <w:proofErr w:type="spellStart"/>
      <w:r w:rsidRPr="007C309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лабораторнных</w:t>
      </w:r>
      <w:proofErr w:type="spellEnd"/>
      <w:r w:rsidRPr="007C309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занятиях</w:t>
      </w:r>
    </w:p>
    <w:p w:rsidR="007C3095" w:rsidRPr="007C3095" w:rsidRDefault="007C3095" w:rsidP="007C3095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130"/>
        <w:gridCol w:w="7009"/>
      </w:tblGrid>
      <w:tr w:rsidR="007C3095" w:rsidRPr="007C3095" w:rsidTr="00C52EB4">
        <w:tc>
          <w:tcPr>
            <w:tcW w:w="2802" w:type="dxa"/>
          </w:tcPr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highlight w:val="yellow"/>
                <w:lang w:eastAsia="ru-RU"/>
              </w:rPr>
            </w:pPr>
            <w:r w:rsidRPr="007C30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Оценка</w:t>
            </w:r>
          </w:p>
        </w:tc>
        <w:tc>
          <w:tcPr>
            <w:tcW w:w="7087" w:type="dxa"/>
          </w:tcPr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highlight w:val="yellow"/>
                <w:lang w:eastAsia="ru-RU"/>
              </w:rPr>
            </w:pPr>
            <w:r w:rsidRPr="007C30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Критерии оценивания</w:t>
            </w:r>
          </w:p>
        </w:tc>
      </w:tr>
      <w:tr w:rsidR="007C3095" w:rsidRPr="007C3095" w:rsidTr="00C52EB4">
        <w:trPr>
          <w:trHeight w:val="1000"/>
        </w:trPr>
        <w:tc>
          <w:tcPr>
            <w:tcW w:w="2802" w:type="dxa"/>
            <w:vMerge w:val="restart"/>
          </w:tcPr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C30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«Отлично»</w:t>
            </w:r>
          </w:p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highlight w:val="yellow"/>
                <w:lang w:eastAsia="ru-RU"/>
              </w:rPr>
            </w:pPr>
            <w:r w:rsidRPr="007C3095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А</w:t>
            </w:r>
            <w:proofErr w:type="gramStart"/>
            <w:r w:rsidRPr="007C3095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4</w:t>
            </w:r>
            <w:proofErr w:type="gramEnd"/>
            <w:r w:rsidRPr="007C3095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,095-100</w:t>
            </w:r>
          </w:p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highlight w:val="yellow"/>
                <w:lang w:eastAsia="ru-RU"/>
              </w:rPr>
            </w:pPr>
            <w:r w:rsidRPr="007C3095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А-3,6790-94</w:t>
            </w:r>
          </w:p>
        </w:tc>
        <w:tc>
          <w:tcPr>
            <w:tcW w:w="7087" w:type="dxa"/>
            <w:tcBorders>
              <w:bottom w:val="single" w:sz="4" w:space="0" w:color="auto"/>
            </w:tcBorders>
          </w:tcPr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C30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студент свободно применяет полученные знания на практике;</w:t>
            </w:r>
          </w:p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C30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- последовательно и исчерпывающе отвечает на поставленные вопросы; </w:t>
            </w:r>
          </w:p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C30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правильно и полно решает предлагаемые ситуационные задачи;</w:t>
            </w:r>
          </w:p>
        </w:tc>
      </w:tr>
      <w:tr w:rsidR="007C3095" w:rsidRPr="007C3095" w:rsidTr="00C52EB4">
        <w:trPr>
          <w:trHeight w:val="1200"/>
        </w:trPr>
        <w:tc>
          <w:tcPr>
            <w:tcW w:w="2802" w:type="dxa"/>
            <w:vMerge/>
          </w:tcPr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highlight w:val="yellow"/>
                <w:lang w:eastAsia="ru-RU"/>
              </w:rPr>
            </w:pPr>
          </w:p>
        </w:tc>
        <w:tc>
          <w:tcPr>
            <w:tcW w:w="7087" w:type="dxa"/>
            <w:tcBorders>
              <w:top w:val="single" w:sz="4" w:space="0" w:color="auto"/>
            </w:tcBorders>
          </w:tcPr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C30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без ошибок,  в установленные нормативом время, самостоятельно выполняет задания преподавателя;</w:t>
            </w:r>
          </w:p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C30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- активно участвует в групповых обсуждениях, </w:t>
            </w:r>
          </w:p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C30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- умеет четко аргументировать свою позицию; </w:t>
            </w:r>
          </w:p>
        </w:tc>
      </w:tr>
      <w:tr w:rsidR="007C3095" w:rsidRPr="007C3095" w:rsidTr="00C52EB4">
        <w:trPr>
          <w:trHeight w:val="660"/>
        </w:trPr>
        <w:tc>
          <w:tcPr>
            <w:tcW w:w="2802" w:type="dxa"/>
            <w:vMerge w:val="restart"/>
          </w:tcPr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C30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«Хорошо»</w:t>
            </w:r>
          </w:p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7C3095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В+3,3385-89</w:t>
            </w:r>
          </w:p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7C3095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В3,080-84</w:t>
            </w:r>
          </w:p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highlight w:val="yellow"/>
                <w:lang w:eastAsia="ru-RU"/>
              </w:rPr>
            </w:pPr>
            <w:r w:rsidRPr="007C3095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В-2,6775-79</w:t>
            </w:r>
          </w:p>
        </w:tc>
        <w:tc>
          <w:tcPr>
            <w:tcW w:w="7087" w:type="dxa"/>
            <w:tcBorders>
              <w:bottom w:val="single" w:sz="4" w:space="0" w:color="auto"/>
            </w:tcBorders>
          </w:tcPr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C30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- студент твердо знает учебный материал; </w:t>
            </w:r>
          </w:p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C30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- отвечает без наводящих вопросов и не допускает при ответе серьезных ошибок; </w:t>
            </w:r>
          </w:p>
        </w:tc>
      </w:tr>
      <w:tr w:rsidR="007C3095" w:rsidRPr="007C3095" w:rsidTr="00C52EB4">
        <w:trPr>
          <w:trHeight w:val="1600"/>
        </w:trPr>
        <w:tc>
          <w:tcPr>
            <w:tcW w:w="2802" w:type="dxa"/>
            <w:vMerge/>
          </w:tcPr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highlight w:val="yellow"/>
                <w:lang w:eastAsia="ru-RU"/>
              </w:rPr>
            </w:pPr>
          </w:p>
        </w:tc>
        <w:tc>
          <w:tcPr>
            <w:tcW w:w="7087" w:type="dxa"/>
            <w:tcBorders>
              <w:top w:val="single" w:sz="4" w:space="0" w:color="auto"/>
              <w:bottom w:val="single" w:sz="4" w:space="0" w:color="auto"/>
            </w:tcBorders>
          </w:tcPr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C30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умеет применять полученные знания на практике;  работы выполняет правильно, с незначительными ошибками в теоретической подготовке;</w:t>
            </w:r>
          </w:p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C30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с небольшими погрешностями, в установленные нормативом время, самостоятельно выполняет задания преподавателя; самостоятельно применяет типовые решения;</w:t>
            </w:r>
          </w:p>
        </w:tc>
      </w:tr>
      <w:tr w:rsidR="007C3095" w:rsidRPr="007C3095" w:rsidTr="00C52EB4">
        <w:trPr>
          <w:trHeight w:val="760"/>
        </w:trPr>
        <w:tc>
          <w:tcPr>
            <w:tcW w:w="2802" w:type="dxa"/>
            <w:vMerge/>
          </w:tcPr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highlight w:val="yellow"/>
                <w:lang w:eastAsia="ru-RU"/>
              </w:rPr>
            </w:pPr>
          </w:p>
        </w:tc>
        <w:tc>
          <w:tcPr>
            <w:tcW w:w="7087" w:type="dxa"/>
            <w:tcBorders>
              <w:top w:val="single" w:sz="4" w:space="0" w:color="auto"/>
            </w:tcBorders>
          </w:tcPr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C30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участвует в групповых обсуждениях;</w:t>
            </w:r>
          </w:p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C30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умеет аргументировать свою позицию;</w:t>
            </w:r>
          </w:p>
        </w:tc>
      </w:tr>
      <w:tr w:rsidR="007C3095" w:rsidRPr="007C3095" w:rsidTr="00191CDE">
        <w:trPr>
          <w:trHeight w:val="697"/>
        </w:trPr>
        <w:tc>
          <w:tcPr>
            <w:tcW w:w="2802" w:type="dxa"/>
            <w:vMerge w:val="restart"/>
          </w:tcPr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C30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«Удовлетворительно»</w:t>
            </w:r>
          </w:p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7C3095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С+2,3370-74</w:t>
            </w:r>
          </w:p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7C3095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С</w:t>
            </w:r>
            <w:proofErr w:type="gramStart"/>
            <w:r w:rsidRPr="007C3095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2</w:t>
            </w:r>
            <w:proofErr w:type="gramEnd"/>
            <w:r w:rsidRPr="007C3095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,065-69</w:t>
            </w:r>
          </w:p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7C3095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С-1,6760-64</w:t>
            </w:r>
          </w:p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7C3095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Д+1,3355-59</w:t>
            </w:r>
          </w:p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7C3095" w:rsidRPr="00191CDE" w:rsidRDefault="00191CDE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Д</w:t>
            </w:r>
            <w:proofErr w:type="gramStart"/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1</w:t>
            </w:r>
            <w:proofErr w:type="gramEnd"/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,050-54</w:t>
            </w:r>
          </w:p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7087" w:type="dxa"/>
            <w:tcBorders>
              <w:bottom w:val="single" w:sz="4" w:space="0" w:color="auto"/>
            </w:tcBorders>
          </w:tcPr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C30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 xml:space="preserve">- студент знает лишь основной материал; </w:t>
            </w:r>
          </w:p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C30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- на заданные вопросы отвечает недостаточно четко и полно, что требует дополнительных и уточняющих вопросов преподавателя; </w:t>
            </w:r>
          </w:p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highlight w:val="yellow"/>
                <w:lang w:eastAsia="ru-RU"/>
              </w:rPr>
            </w:pPr>
            <w:r w:rsidRPr="007C30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- недостаточно уверенно, с существенными ошибками в теоретической подготовке и плохо освоенными умениями отвечает на вопросы ситуационной задачи; </w:t>
            </w:r>
          </w:p>
        </w:tc>
      </w:tr>
      <w:tr w:rsidR="007C3095" w:rsidRPr="007C3095" w:rsidTr="00C52EB4">
        <w:trPr>
          <w:trHeight w:val="1500"/>
        </w:trPr>
        <w:tc>
          <w:tcPr>
            <w:tcW w:w="2802" w:type="dxa"/>
            <w:vMerge/>
          </w:tcPr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7087" w:type="dxa"/>
            <w:tcBorders>
              <w:top w:val="single" w:sz="4" w:space="0" w:color="auto"/>
            </w:tcBorders>
          </w:tcPr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C30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 решает подобную ситуационную задачу на практике с затруднениями;</w:t>
            </w:r>
          </w:p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C30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пассивно участвует в групповых обсуждениях;</w:t>
            </w:r>
          </w:p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C30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 демонстрирует некомпетентность в решении стандартных (типовых) задач;</w:t>
            </w:r>
          </w:p>
        </w:tc>
      </w:tr>
      <w:tr w:rsidR="007C3095" w:rsidRPr="007C3095" w:rsidTr="00C52EB4">
        <w:trPr>
          <w:trHeight w:val="1036"/>
        </w:trPr>
        <w:tc>
          <w:tcPr>
            <w:tcW w:w="2802" w:type="dxa"/>
            <w:vMerge/>
          </w:tcPr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7087" w:type="dxa"/>
            <w:tcBorders>
              <w:bottom w:val="single" w:sz="4" w:space="0" w:color="auto"/>
            </w:tcBorders>
          </w:tcPr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C30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- студент имеет отдельные представления об изученном материале; </w:t>
            </w:r>
          </w:p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highlight w:val="yellow"/>
                <w:lang w:eastAsia="ru-RU"/>
              </w:rPr>
            </w:pPr>
            <w:r w:rsidRPr="007C30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- не может полно и правильно ответить на поставленные вопросы, при ответах допускает грубые ошибки; </w:t>
            </w:r>
          </w:p>
        </w:tc>
      </w:tr>
      <w:tr w:rsidR="007C3095" w:rsidRPr="007C3095" w:rsidTr="00C52EB4">
        <w:trPr>
          <w:trHeight w:val="980"/>
        </w:trPr>
        <w:tc>
          <w:tcPr>
            <w:tcW w:w="2802" w:type="dxa"/>
            <w:vMerge/>
          </w:tcPr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7087" w:type="dxa"/>
            <w:tcBorders>
              <w:top w:val="single" w:sz="4" w:space="0" w:color="auto"/>
              <w:bottom w:val="single" w:sz="4" w:space="0" w:color="auto"/>
            </w:tcBorders>
          </w:tcPr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C30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- допускает существенные ошибки в ответе на большинство вопросов ситуационной задачи, неверно отвечал на дополнительно заданные ему вопросы, не </w:t>
            </w:r>
            <w:r w:rsidRPr="007C30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может справиться с решением подобной задачи на практике</w:t>
            </w:r>
          </w:p>
        </w:tc>
      </w:tr>
      <w:tr w:rsidR="007C3095" w:rsidRPr="007C3095" w:rsidTr="00C52EB4">
        <w:trPr>
          <w:trHeight w:val="813"/>
        </w:trPr>
        <w:tc>
          <w:tcPr>
            <w:tcW w:w="2802" w:type="dxa"/>
            <w:vMerge/>
          </w:tcPr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7087" w:type="dxa"/>
            <w:tcBorders>
              <w:top w:val="single" w:sz="4" w:space="0" w:color="auto"/>
            </w:tcBorders>
          </w:tcPr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C30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 задания не выполнены или выполнены с ошибками, влияющими на качество выполненной работы;</w:t>
            </w:r>
          </w:p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C30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пассивно участвует в групповых обсуждениях;</w:t>
            </w:r>
          </w:p>
        </w:tc>
      </w:tr>
      <w:tr w:rsidR="007C3095" w:rsidRPr="007C3095" w:rsidTr="00C52EB4">
        <w:trPr>
          <w:trHeight w:val="880"/>
        </w:trPr>
        <w:tc>
          <w:tcPr>
            <w:tcW w:w="2802" w:type="dxa"/>
            <w:tcBorders>
              <w:top w:val="single" w:sz="4" w:space="0" w:color="auto"/>
            </w:tcBorders>
          </w:tcPr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C30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«Неудовлетворительно»</w:t>
            </w:r>
          </w:p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7C3095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en-US" w:eastAsia="ru-RU"/>
              </w:rPr>
              <w:t>F</w:t>
            </w:r>
            <w:r w:rsidRPr="007C3095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Х        0,5            25-49</w:t>
            </w:r>
          </w:p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C3095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en-US" w:eastAsia="ru-RU"/>
              </w:rPr>
              <w:t>F</w:t>
            </w:r>
            <w:r w:rsidRPr="007C3095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            0               0-24</w:t>
            </w:r>
          </w:p>
        </w:tc>
        <w:tc>
          <w:tcPr>
            <w:tcW w:w="7087" w:type="dxa"/>
            <w:tcBorders>
              <w:top w:val="single" w:sz="4" w:space="0" w:color="auto"/>
            </w:tcBorders>
          </w:tcPr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C30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 демонстрирует некомпетентность в решении стандартных (типовых) задач;</w:t>
            </w:r>
          </w:p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C30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отказ от ответа</w:t>
            </w:r>
          </w:p>
        </w:tc>
      </w:tr>
    </w:tbl>
    <w:p w:rsidR="007C3095" w:rsidRPr="007C3095" w:rsidRDefault="007C3095" w:rsidP="007C3095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C3095" w:rsidRPr="007C3095" w:rsidRDefault="007C3095" w:rsidP="007C3095">
      <w:pPr>
        <w:spacing w:after="0" w:line="240" w:lineRule="auto"/>
        <w:ind w:firstLine="426"/>
        <w:rPr>
          <w:rFonts w:ascii="Calibri" w:eastAsia="Calibri" w:hAnsi="Calibri" w:cs="Times New Roman"/>
          <w:sz w:val="28"/>
          <w:szCs w:val="28"/>
        </w:rPr>
      </w:pPr>
    </w:p>
    <w:p w:rsidR="007C3095" w:rsidRPr="007C3095" w:rsidRDefault="007C3095" w:rsidP="007C3095">
      <w:pPr>
        <w:spacing w:after="0" w:line="240" w:lineRule="auto"/>
        <w:ind w:firstLine="426"/>
        <w:rPr>
          <w:rFonts w:ascii="Calibri" w:eastAsia="Calibri" w:hAnsi="Calibri" w:cs="Times New Roman"/>
          <w:sz w:val="28"/>
          <w:szCs w:val="28"/>
        </w:rPr>
      </w:pPr>
    </w:p>
    <w:p w:rsidR="007C3095" w:rsidRPr="007C3095" w:rsidRDefault="007C3095" w:rsidP="007C3095">
      <w:pPr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</w:p>
    <w:p w:rsidR="007C3095" w:rsidRPr="007C3095" w:rsidRDefault="007C3095" w:rsidP="007C3095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C309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7C3095" w:rsidRPr="007C3095" w:rsidRDefault="007C3095" w:rsidP="007C309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C3095" w:rsidRPr="007C3095" w:rsidRDefault="007C3095" w:rsidP="007C309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C3095" w:rsidRPr="007C3095" w:rsidRDefault="007C3095" w:rsidP="007C309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C3095" w:rsidRPr="007C3095" w:rsidRDefault="007C3095" w:rsidP="007C309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C3095" w:rsidRPr="007C3095" w:rsidRDefault="007C3095" w:rsidP="007C309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C3095" w:rsidRPr="007C3095" w:rsidRDefault="007C3095" w:rsidP="007C309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C3095" w:rsidRPr="007C3095" w:rsidRDefault="007C3095" w:rsidP="007C309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C3095" w:rsidRPr="007C3095" w:rsidRDefault="007C3095" w:rsidP="007C309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C3095" w:rsidRPr="007C3095" w:rsidRDefault="007C3095" w:rsidP="007C309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C3095" w:rsidRPr="007C3095" w:rsidRDefault="007C3095" w:rsidP="007C309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C3095" w:rsidRPr="007C3095" w:rsidRDefault="007C3095" w:rsidP="007C309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C3095" w:rsidRPr="007C3095" w:rsidRDefault="007C3095" w:rsidP="007C309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C3095" w:rsidRPr="007C3095" w:rsidRDefault="007C3095" w:rsidP="007C309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C3095" w:rsidRPr="007C3095" w:rsidRDefault="007C3095" w:rsidP="007C309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C3095" w:rsidRPr="007C3095" w:rsidRDefault="007C3095" w:rsidP="007C309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C3095" w:rsidRPr="007C3095" w:rsidRDefault="007C3095" w:rsidP="007C309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C3095" w:rsidRPr="007C3095" w:rsidRDefault="007C3095" w:rsidP="007C309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C3095" w:rsidRPr="007C3095" w:rsidRDefault="007C3095" w:rsidP="007C309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C3095" w:rsidRPr="007C3095" w:rsidRDefault="007C3095" w:rsidP="007C309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C3095" w:rsidRPr="007C3095" w:rsidRDefault="007C3095" w:rsidP="007C309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C3095" w:rsidRPr="007C3095" w:rsidRDefault="007C3095" w:rsidP="007C309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C3095" w:rsidRPr="007C3095" w:rsidRDefault="007C3095" w:rsidP="007C309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C3095" w:rsidRPr="007C3095" w:rsidRDefault="007C3095" w:rsidP="007C309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C3095" w:rsidRPr="007C3095" w:rsidRDefault="007C3095" w:rsidP="007C309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C3095" w:rsidRPr="007C3095" w:rsidRDefault="007C3095" w:rsidP="007C309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C3095" w:rsidRPr="007C3095" w:rsidRDefault="007C3095" w:rsidP="007C309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C3095" w:rsidRPr="007C3095" w:rsidRDefault="007C3095" w:rsidP="007C309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C3095" w:rsidRPr="007C3095" w:rsidRDefault="007C3095" w:rsidP="007C309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C3095" w:rsidRPr="007C3095" w:rsidRDefault="007C3095" w:rsidP="007C309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C3095" w:rsidRPr="007C3095" w:rsidRDefault="007C3095" w:rsidP="007C3095">
      <w:pPr>
        <w:keepNext/>
        <w:widowControl w:val="0"/>
        <w:spacing w:after="0" w:line="240" w:lineRule="auto"/>
        <w:ind w:firstLine="426"/>
        <w:jc w:val="both"/>
        <w:outlineLvl w:val="1"/>
        <w:rPr>
          <w:rFonts w:ascii="Times New Roman" w:eastAsia="Times New Roman" w:hAnsi="Times New Roman" w:cs="Times New Roman"/>
          <w:b/>
          <w:snapToGrid w:val="0"/>
          <w:sz w:val="28"/>
          <w:szCs w:val="28"/>
          <w:lang w:val="kk-KZ" w:eastAsia="ru-RU"/>
        </w:rPr>
      </w:pPr>
      <w:r w:rsidRPr="007C3095">
        <w:rPr>
          <w:rFonts w:ascii="Times New Roman" w:eastAsia="Times New Roman" w:hAnsi="Times New Roman" w:cs="Times New Roman"/>
          <w:b/>
          <w:snapToGrid w:val="0"/>
          <w:sz w:val="28"/>
          <w:szCs w:val="28"/>
          <w:lang w:eastAsia="ru-RU"/>
        </w:rPr>
        <w:lastRenderedPageBreak/>
        <w:t>Список рекомендуемой литературы:</w:t>
      </w:r>
    </w:p>
    <w:p w:rsidR="007C3095" w:rsidRPr="007C3095" w:rsidRDefault="007C3095" w:rsidP="007C3095">
      <w:pPr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C3095" w:rsidRPr="007C3095" w:rsidRDefault="007C3095" w:rsidP="007C3095">
      <w:pPr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C309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Основная литература</w:t>
      </w:r>
    </w:p>
    <w:p w:rsidR="007C3095" w:rsidRPr="007C3095" w:rsidRDefault="007C3095" w:rsidP="007C3095">
      <w:pPr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C3095" w:rsidRPr="007C3095" w:rsidRDefault="007C3095" w:rsidP="007C3095">
      <w:pPr>
        <w:tabs>
          <w:tab w:val="left" w:pos="95"/>
          <w:tab w:val="left" w:pos="9545"/>
        </w:tabs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/>
        </w:rPr>
      </w:pPr>
      <w:r w:rsidRPr="007C3095">
        <w:rPr>
          <w:rFonts w:ascii="Times New Roman" w:eastAsia="Times New Roman" w:hAnsi="Times New Roman" w:cs="Times New Roman"/>
          <w:b/>
          <w:bCs/>
          <w:sz w:val="28"/>
          <w:szCs w:val="28"/>
        </w:rPr>
        <w:t>1. Курбанова А.С.</w:t>
      </w:r>
      <w:r w:rsidRPr="007C3095">
        <w:rPr>
          <w:rFonts w:ascii="Times New Roman" w:eastAsia="Times New Roman" w:hAnsi="Times New Roman" w:cs="Times New Roman"/>
          <w:sz w:val="28"/>
          <w:szCs w:val="28"/>
        </w:rPr>
        <w:t xml:space="preserve"> Патология животных</w:t>
      </w:r>
      <w:proofErr w:type="gramStart"/>
      <w:r w:rsidRPr="007C3095">
        <w:rPr>
          <w:rFonts w:ascii="Times New Roman" w:eastAsia="Times New Roman" w:hAnsi="Times New Roman" w:cs="Times New Roman"/>
          <w:sz w:val="28"/>
          <w:szCs w:val="28"/>
        </w:rPr>
        <w:t xml:space="preserve"> :</w:t>
      </w:r>
      <w:proofErr w:type="gramEnd"/>
      <w:r w:rsidRPr="007C3095">
        <w:rPr>
          <w:rFonts w:ascii="Times New Roman" w:eastAsia="Times New Roman" w:hAnsi="Times New Roman" w:cs="Times New Roman"/>
          <w:sz w:val="28"/>
          <w:szCs w:val="28"/>
        </w:rPr>
        <w:t xml:space="preserve"> учебное пособие для студентов спец. 5В120100 - "Ветеринарная медицина" / А. С. Курбанова, К. С. Курбанова, Б. </w:t>
      </w:r>
      <w:proofErr w:type="spellStart"/>
      <w:r w:rsidRPr="007C3095">
        <w:rPr>
          <w:rFonts w:ascii="Times New Roman" w:eastAsia="Times New Roman" w:hAnsi="Times New Roman" w:cs="Times New Roman"/>
          <w:sz w:val="28"/>
          <w:szCs w:val="28"/>
        </w:rPr>
        <w:t>Мейрбекова</w:t>
      </w:r>
      <w:proofErr w:type="spellEnd"/>
      <w:r w:rsidRPr="007C3095">
        <w:rPr>
          <w:rFonts w:ascii="Times New Roman" w:eastAsia="Times New Roman" w:hAnsi="Times New Roman" w:cs="Times New Roman"/>
          <w:sz w:val="28"/>
          <w:szCs w:val="28"/>
        </w:rPr>
        <w:t>. - Шымкент</w:t>
      </w:r>
      <w:proofErr w:type="gramStart"/>
      <w:r w:rsidRPr="007C3095">
        <w:rPr>
          <w:rFonts w:ascii="Times New Roman" w:eastAsia="Times New Roman" w:hAnsi="Times New Roman" w:cs="Times New Roman"/>
          <w:sz w:val="28"/>
          <w:szCs w:val="28"/>
        </w:rPr>
        <w:t xml:space="preserve"> :</w:t>
      </w:r>
      <w:proofErr w:type="gramEnd"/>
      <w:r w:rsidRPr="007C3095">
        <w:rPr>
          <w:rFonts w:ascii="Times New Roman" w:eastAsia="Times New Roman" w:hAnsi="Times New Roman" w:cs="Times New Roman"/>
          <w:sz w:val="28"/>
          <w:szCs w:val="28"/>
        </w:rPr>
        <w:t xml:space="preserve"> ЮКГУ, 2016. - 410 с.</w:t>
      </w:r>
    </w:p>
    <w:p w:rsidR="007C3095" w:rsidRPr="007C3095" w:rsidRDefault="007C3095" w:rsidP="007C3095">
      <w:pPr>
        <w:tabs>
          <w:tab w:val="left" w:pos="95"/>
          <w:tab w:val="left" w:pos="9545"/>
        </w:tabs>
        <w:autoSpaceDE w:val="0"/>
        <w:autoSpaceDN w:val="0"/>
        <w:adjustRightInd w:val="0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bCs/>
          <w:sz w:val="28"/>
          <w:szCs w:val="28"/>
          <w:lang w:val="kk-KZ"/>
        </w:rPr>
      </w:pPr>
      <w:r w:rsidRPr="007C3095">
        <w:rPr>
          <w:rFonts w:ascii="Times New Roman" w:eastAsia="Times New Roman" w:hAnsi="Times New Roman" w:cs="Times New Roman"/>
          <w:b/>
          <w:bCs/>
          <w:sz w:val="28"/>
          <w:szCs w:val="28"/>
          <w:lang w:val="kk-KZ"/>
        </w:rPr>
        <w:t xml:space="preserve">2. Курбанова, А.С. </w:t>
      </w:r>
      <w:r w:rsidRPr="007C3095">
        <w:rPr>
          <w:rFonts w:ascii="Times New Roman" w:eastAsia="Times New Roman" w:hAnsi="Times New Roman" w:cs="Times New Roman"/>
          <w:bCs/>
          <w:sz w:val="28"/>
          <w:szCs w:val="28"/>
          <w:lang w:val="kk-KZ"/>
        </w:rPr>
        <w:t>Жануарлар патологиясы  : Оқу құралы 5В120100– «Ветеринарлық медицина» мамандығының студенттеріне арналған / А. С. Курбанова, К. С. Курбанова, А. М. Нишаналиева. - Версия . - Шымкент : ОҚМУ, 2018 o=эл. опт. диск (CD-ROM)</w:t>
      </w:r>
    </w:p>
    <w:p w:rsidR="007C3095" w:rsidRPr="007C3095" w:rsidRDefault="007C3095" w:rsidP="007C3095">
      <w:pPr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7C3095">
        <w:rPr>
          <w:rFonts w:ascii="Times New Roman" w:eastAsia="Times New Roman" w:hAnsi="Times New Roman" w:cs="Times New Roman"/>
          <w:b/>
          <w:bCs/>
          <w:sz w:val="28"/>
          <w:szCs w:val="28"/>
          <w:lang w:val="kk-KZ"/>
        </w:rPr>
        <w:t>3.  Құрбанова А.С.</w:t>
      </w:r>
      <w:r w:rsidRPr="007C3095">
        <w:rPr>
          <w:rFonts w:ascii="Times New Roman" w:eastAsia="Times New Roman" w:hAnsi="Times New Roman" w:cs="Times New Roman"/>
          <w:bCs/>
          <w:sz w:val="28"/>
          <w:szCs w:val="28"/>
          <w:lang w:val="kk-KZ"/>
        </w:rPr>
        <w:t xml:space="preserve">«Жануарлар патологиясы» пәніне арналған оқу құралы: /Құрбанова А.С. </w:t>
      </w:r>
      <w:r w:rsidRPr="007C3095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М.Әуезов атындағы ОҚМУ. - Шымкент : Әлем баспасы, 2018. - 102 с</w:t>
      </w:r>
    </w:p>
    <w:p w:rsidR="007C3095" w:rsidRPr="007C3095" w:rsidRDefault="007C3095" w:rsidP="007C3095">
      <w:pPr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7C3095">
        <w:rPr>
          <w:rFonts w:ascii="Times New Roman" w:eastAsia="Times New Roman" w:hAnsi="Times New Roman" w:cs="Times New Roman"/>
          <w:b/>
          <w:bCs/>
          <w:sz w:val="28"/>
          <w:szCs w:val="28"/>
          <w:lang w:val="kk-KZ"/>
        </w:rPr>
        <w:t>4. Құрбанова А.С.</w:t>
      </w:r>
      <w:r w:rsidRPr="007C3095">
        <w:rPr>
          <w:rFonts w:ascii="Times New Roman" w:eastAsia="Times New Roman" w:hAnsi="Times New Roman" w:cs="Times New Roman"/>
          <w:bCs/>
          <w:sz w:val="28"/>
          <w:szCs w:val="28"/>
          <w:lang w:val="kk-KZ"/>
        </w:rPr>
        <w:t xml:space="preserve"> «Патология животных» пәніне арналған дәрістер жинағы  /Құрбанова А.С. </w:t>
      </w:r>
      <w:r w:rsidRPr="007C3095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М.Әуезов атындағы ОҚМУ. - Шымкент : Әлем баспасы, 2018. - 102 с</w:t>
      </w:r>
    </w:p>
    <w:p w:rsidR="007C3095" w:rsidRPr="007C3095" w:rsidRDefault="007C3095" w:rsidP="007C3095">
      <w:pPr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7C3095">
        <w:rPr>
          <w:rFonts w:ascii="Times New Roman" w:eastAsia="Times New Roman" w:hAnsi="Times New Roman" w:cs="Times New Roman"/>
          <w:b/>
          <w:bCs/>
          <w:sz w:val="28"/>
          <w:szCs w:val="28"/>
          <w:lang w:val="kk-KZ"/>
        </w:rPr>
        <w:t>5. Құрбанов С.</w:t>
      </w:r>
      <w:r w:rsidRPr="007C3095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 Жануарлардың патологиялық физиологиясы : оқу құралы / С. Құрбанов, А. Құрбанова. - Шымкент : Нұрлы Бейне, 2012. - 244 с</w:t>
      </w:r>
    </w:p>
    <w:p w:rsidR="007C3095" w:rsidRPr="007C3095" w:rsidRDefault="007C3095" w:rsidP="007C3095">
      <w:pPr>
        <w:tabs>
          <w:tab w:val="left" w:pos="95"/>
          <w:tab w:val="left" w:pos="9545"/>
        </w:tabs>
        <w:autoSpaceDE w:val="0"/>
        <w:autoSpaceDN w:val="0"/>
        <w:adjustRightInd w:val="0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7C3095">
        <w:rPr>
          <w:rFonts w:ascii="Times New Roman" w:eastAsia="Times New Roman" w:hAnsi="Times New Roman" w:cs="Times New Roman"/>
          <w:b/>
          <w:bCs/>
          <w:sz w:val="28"/>
          <w:szCs w:val="28"/>
          <w:lang w:val="kk-KZ"/>
        </w:rPr>
        <w:t>6. Жұмабеков Х.С.</w:t>
      </w:r>
      <w:r w:rsidRPr="007C3095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 Жануарлардың патологиялық анатомиясы : ҚР Білім және ғылым мин. оқулық ретінде бекіткен / Х. С. Жұмабеков, К. Ю. Дербышев. - Алматы ЖШС РПБК Дәуiр, 2011. - 560 с. - (АВ "ҚР Жоғары оқу орындарының қауымдастығы")</w:t>
      </w:r>
    </w:p>
    <w:p w:rsidR="007C3095" w:rsidRPr="007C3095" w:rsidRDefault="007C3095" w:rsidP="007C3095">
      <w:pPr>
        <w:tabs>
          <w:tab w:val="left" w:pos="95"/>
          <w:tab w:val="left" w:pos="9545"/>
        </w:tabs>
        <w:autoSpaceDE w:val="0"/>
        <w:autoSpaceDN w:val="0"/>
        <w:adjustRightInd w:val="0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C3095">
        <w:rPr>
          <w:rFonts w:ascii="Times New Roman" w:eastAsia="Times New Roman" w:hAnsi="Times New Roman" w:cs="Times New Roman"/>
          <w:b/>
          <w:bCs/>
          <w:sz w:val="28"/>
          <w:szCs w:val="28"/>
        </w:rPr>
        <w:t>7. Курбанова</w:t>
      </w:r>
      <w:r w:rsidRPr="007C3095">
        <w:rPr>
          <w:rFonts w:ascii="Times New Roman" w:eastAsia="Times New Roman" w:hAnsi="Times New Roman" w:cs="Times New Roman"/>
          <w:b/>
          <w:bCs/>
          <w:sz w:val="28"/>
          <w:szCs w:val="28"/>
          <w:lang w:val="kk-KZ"/>
        </w:rPr>
        <w:t>,</w:t>
      </w:r>
      <w:r w:rsidRPr="007C3095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А.С.</w:t>
      </w:r>
      <w:r w:rsidRPr="007C3095">
        <w:rPr>
          <w:rFonts w:ascii="Times New Roman" w:eastAsia="Times New Roman" w:hAnsi="Times New Roman" w:cs="Times New Roman"/>
          <w:sz w:val="28"/>
          <w:szCs w:val="28"/>
        </w:rPr>
        <w:t xml:space="preserve"> Конспект лекции "Патология животных"</w:t>
      </w:r>
      <w:proofErr w:type="gramStart"/>
      <w:r w:rsidRPr="007C3095">
        <w:rPr>
          <w:rFonts w:ascii="Times New Roman" w:eastAsia="Times New Roman" w:hAnsi="Times New Roman" w:cs="Times New Roman"/>
          <w:sz w:val="28"/>
          <w:szCs w:val="28"/>
        </w:rPr>
        <w:t xml:space="preserve">  :</w:t>
      </w:r>
      <w:proofErr w:type="gramEnd"/>
      <w:r w:rsidRPr="007C3095">
        <w:rPr>
          <w:rFonts w:ascii="Times New Roman" w:eastAsia="Times New Roman" w:hAnsi="Times New Roman" w:cs="Times New Roman"/>
          <w:sz w:val="28"/>
          <w:szCs w:val="28"/>
        </w:rPr>
        <w:t xml:space="preserve"> для студ. спец. 5В120100 – Ветеринарная медицина / А. С. Курбанова, А. М. </w:t>
      </w:r>
      <w:proofErr w:type="spellStart"/>
      <w:r w:rsidRPr="007C3095">
        <w:rPr>
          <w:rFonts w:ascii="Times New Roman" w:eastAsia="Times New Roman" w:hAnsi="Times New Roman" w:cs="Times New Roman"/>
          <w:sz w:val="28"/>
          <w:szCs w:val="28"/>
        </w:rPr>
        <w:t>Нишаналиева</w:t>
      </w:r>
      <w:proofErr w:type="spellEnd"/>
      <w:r w:rsidRPr="007C3095">
        <w:rPr>
          <w:rFonts w:ascii="Times New Roman" w:eastAsia="Times New Roman" w:hAnsi="Times New Roman" w:cs="Times New Roman"/>
          <w:sz w:val="28"/>
          <w:szCs w:val="28"/>
        </w:rPr>
        <w:t>. - Версия - Шымкент</w:t>
      </w:r>
      <w:proofErr w:type="gramStart"/>
      <w:r w:rsidRPr="007C3095">
        <w:rPr>
          <w:rFonts w:ascii="Times New Roman" w:eastAsia="Times New Roman" w:hAnsi="Times New Roman" w:cs="Times New Roman"/>
          <w:sz w:val="28"/>
          <w:szCs w:val="28"/>
        </w:rPr>
        <w:t xml:space="preserve"> :</w:t>
      </w:r>
      <w:proofErr w:type="gramEnd"/>
      <w:r w:rsidRPr="007C3095">
        <w:rPr>
          <w:rFonts w:ascii="Times New Roman" w:eastAsia="Times New Roman" w:hAnsi="Times New Roman" w:cs="Times New Roman"/>
          <w:sz w:val="28"/>
          <w:szCs w:val="28"/>
        </w:rPr>
        <w:t xml:space="preserve"> ЮКГУ, 2018 </w:t>
      </w:r>
      <w:r w:rsidRPr="007C3095">
        <w:rPr>
          <w:rFonts w:ascii="Times New Roman" w:eastAsia="Times New Roman" w:hAnsi="Times New Roman" w:cs="Times New Roman"/>
          <w:sz w:val="28"/>
          <w:szCs w:val="28"/>
          <w:lang w:val="en-US"/>
        </w:rPr>
        <w:t>o</w:t>
      </w:r>
      <w:r w:rsidRPr="007C3095">
        <w:rPr>
          <w:rFonts w:ascii="Times New Roman" w:eastAsia="Times New Roman" w:hAnsi="Times New Roman" w:cs="Times New Roman"/>
          <w:sz w:val="28"/>
          <w:szCs w:val="28"/>
        </w:rPr>
        <w:t xml:space="preserve">=эл. </w:t>
      </w:r>
      <w:proofErr w:type="spellStart"/>
      <w:r w:rsidRPr="007C3095">
        <w:rPr>
          <w:rFonts w:ascii="Times New Roman" w:eastAsia="Times New Roman" w:hAnsi="Times New Roman" w:cs="Times New Roman"/>
          <w:sz w:val="28"/>
          <w:szCs w:val="28"/>
        </w:rPr>
        <w:t>опт</w:t>
      </w:r>
      <w:proofErr w:type="gramStart"/>
      <w:r w:rsidRPr="007C3095">
        <w:rPr>
          <w:rFonts w:ascii="Times New Roman" w:eastAsia="Times New Roman" w:hAnsi="Times New Roman" w:cs="Times New Roman"/>
          <w:sz w:val="28"/>
          <w:szCs w:val="28"/>
        </w:rPr>
        <w:t>.д</w:t>
      </w:r>
      <w:proofErr w:type="gramEnd"/>
      <w:r w:rsidRPr="007C3095">
        <w:rPr>
          <w:rFonts w:ascii="Times New Roman" w:eastAsia="Times New Roman" w:hAnsi="Times New Roman" w:cs="Times New Roman"/>
          <w:sz w:val="28"/>
          <w:szCs w:val="28"/>
        </w:rPr>
        <w:t>иск</w:t>
      </w:r>
      <w:proofErr w:type="spellEnd"/>
      <w:r w:rsidRPr="007C3095">
        <w:rPr>
          <w:rFonts w:ascii="Times New Roman" w:eastAsia="Times New Roman" w:hAnsi="Times New Roman" w:cs="Times New Roman"/>
          <w:sz w:val="28"/>
          <w:szCs w:val="28"/>
        </w:rPr>
        <w:t xml:space="preserve"> (</w:t>
      </w:r>
      <w:r w:rsidRPr="007C3095">
        <w:rPr>
          <w:rFonts w:ascii="Times New Roman" w:eastAsia="Times New Roman" w:hAnsi="Times New Roman" w:cs="Times New Roman"/>
          <w:sz w:val="28"/>
          <w:szCs w:val="28"/>
          <w:lang w:val="en-US"/>
        </w:rPr>
        <w:t>CD</w:t>
      </w:r>
      <w:r w:rsidRPr="007C3095">
        <w:rPr>
          <w:rFonts w:ascii="Times New Roman" w:eastAsia="Times New Roman" w:hAnsi="Times New Roman" w:cs="Times New Roman"/>
          <w:sz w:val="28"/>
          <w:szCs w:val="28"/>
        </w:rPr>
        <w:t>-</w:t>
      </w:r>
      <w:r w:rsidRPr="007C3095">
        <w:rPr>
          <w:rFonts w:ascii="Times New Roman" w:eastAsia="Times New Roman" w:hAnsi="Times New Roman" w:cs="Times New Roman"/>
          <w:sz w:val="28"/>
          <w:szCs w:val="28"/>
          <w:lang w:val="en-US"/>
        </w:rPr>
        <w:t>ROM</w:t>
      </w:r>
      <w:r w:rsidRPr="007C3095">
        <w:rPr>
          <w:rFonts w:ascii="Times New Roman" w:eastAsia="Times New Roman" w:hAnsi="Times New Roman" w:cs="Times New Roman"/>
          <w:sz w:val="28"/>
          <w:szCs w:val="28"/>
        </w:rPr>
        <w:t>)</w:t>
      </w:r>
    </w:p>
    <w:p w:rsidR="007C3095" w:rsidRPr="007C3095" w:rsidRDefault="007C3095" w:rsidP="007C3095">
      <w:pPr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C3095">
        <w:rPr>
          <w:rFonts w:ascii="Times New Roman" w:eastAsia="Times New Roman" w:hAnsi="Times New Roman" w:cs="Times New Roman"/>
          <w:b/>
          <w:bCs/>
          <w:sz w:val="28"/>
          <w:szCs w:val="28"/>
        </w:rPr>
        <w:t>8. Курбанова</w:t>
      </w:r>
      <w:r w:rsidRPr="007C3095">
        <w:rPr>
          <w:rFonts w:ascii="Times New Roman" w:eastAsia="Times New Roman" w:hAnsi="Times New Roman" w:cs="Times New Roman"/>
          <w:b/>
          <w:bCs/>
          <w:sz w:val="28"/>
          <w:szCs w:val="28"/>
          <w:lang w:val="kk-KZ"/>
        </w:rPr>
        <w:t>,</w:t>
      </w:r>
      <w:r w:rsidRPr="007C3095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А.С.</w:t>
      </w:r>
      <w:r w:rsidRPr="007C3095">
        <w:rPr>
          <w:rFonts w:ascii="Times New Roman" w:eastAsia="Times New Roman" w:hAnsi="Times New Roman" w:cs="Times New Roman"/>
          <w:sz w:val="28"/>
          <w:szCs w:val="28"/>
        </w:rPr>
        <w:t xml:space="preserve"> Конспект лекции "Патология животных"</w:t>
      </w:r>
      <w:proofErr w:type="gramStart"/>
      <w:r w:rsidRPr="007C3095">
        <w:rPr>
          <w:rFonts w:ascii="Times New Roman" w:eastAsia="Times New Roman" w:hAnsi="Times New Roman" w:cs="Times New Roman"/>
          <w:sz w:val="28"/>
          <w:szCs w:val="28"/>
        </w:rPr>
        <w:t xml:space="preserve">  :</w:t>
      </w:r>
      <w:proofErr w:type="gramEnd"/>
      <w:r w:rsidRPr="007C3095">
        <w:rPr>
          <w:rFonts w:ascii="Times New Roman" w:eastAsia="Times New Roman" w:hAnsi="Times New Roman" w:cs="Times New Roman"/>
          <w:sz w:val="28"/>
          <w:szCs w:val="28"/>
        </w:rPr>
        <w:t xml:space="preserve"> для студ. спец. 5В120100 – Ветеринарная медицина / А. С. Курбанова, А. М. </w:t>
      </w:r>
      <w:proofErr w:type="spellStart"/>
      <w:r w:rsidRPr="007C3095">
        <w:rPr>
          <w:rFonts w:ascii="Times New Roman" w:eastAsia="Times New Roman" w:hAnsi="Times New Roman" w:cs="Times New Roman"/>
          <w:sz w:val="28"/>
          <w:szCs w:val="28"/>
        </w:rPr>
        <w:t>Нишаналиева</w:t>
      </w:r>
      <w:proofErr w:type="spellEnd"/>
      <w:r w:rsidRPr="007C3095">
        <w:rPr>
          <w:rFonts w:ascii="Times New Roman" w:eastAsia="Times New Roman" w:hAnsi="Times New Roman" w:cs="Times New Roman"/>
          <w:sz w:val="28"/>
          <w:szCs w:val="28"/>
        </w:rPr>
        <w:t>. - Версия - Шымкент</w:t>
      </w:r>
      <w:proofErr w:type="gramStart"/>
      <w:r w:rsidRPr="007C3095">
        <w:rPr>
          <w:rFonts w:ascii="Times New Roman" w:eastAsia="Times New Roman" w:hAnsi="Times New Roman" w:cs="Times New Roman"/>
          <w:sz w:val="28"/>
          <w:szCs w:val="28"/>
        </w:rPr>
        <w:t xml:space="preserve"> :</w:t>
      </w:r>
      <w:proofErr w:type="gramEnd"/>
      <w:r w:rsidRPr="007C3095">
        <w:rPr>
          <w:rFonts w:ascii="Times New Roman" w:eastAsia="Times New Roman" w:hAnsi="Times New Roman" w:cs="Times New Roman"/>
          <w:sz w:val="28"/>
          <w:szCs w:val="28"/>
        </w:rPr>
        <w:t xml:space="preserve"> ЮКГУ, 2018 </w:t>
      </w:r>
      <w:r w:rsidRPr="007C3095">
        <w:rPr>
          <w:rFonts w:ascii="Times New Roman" w:eastAsia="Times New Roman" w:hAnsi="Times New Roman" w:cs="Times New Roman"/>
          <w:sz w:val="28"/>
          <w:szCs w:val="28"/>
          <w:lang w:val="en-US"/>
        </w:rPr>
        <w:t>o</w:t>
      </w:r>
      <w:r w:rsidRPr="007C3095">
        <w:rPr>
          <w:rFonts w:ascii="Times New Roman" w:eastAsia="Times New Roman" w:hAnsi="Times New Roman" w:cs="Times New Roman"/>
          <w:sz w:val="28"/>
          <w:szCs w:val="28"/>
        </w:rPr>
        <w:t xml:space="preserve">=эл. </w:t>
      </w:r>
      <w:proofErr w:type="spellStart"/>
      <w:r w:rsidRPr="007C3095">
        <w:rPr>
          <w:rFonts w:ascii="Times New Roman" w:eastAsia="Times New Roman" w:hAnsi="Times New Roman" w:cs="Times New Roman"/>
          <w:sz w:val="28"/>
          <w:szCs w:val="28"/>
        </w:rPr>
        <w:t>опт</w:t>
      </w:r>
      <w:proofErr w:type="gramStart"/>
      <w:r w:rsidRPr="007C3095">
        <w:rPr>
          <w:rFonts w:ascii="Times New Roman" w:eastAsia="Times New Roman" w:hAnsi="Times New Roman" w:cs="Times New Roman"/>
          <w:sz w:val="28"/>
          <w:szCs w:val="28"/>
        </w:rPr>
        <w:t>.д</w:t>
      </w:r>
      <w:proofErr w:type="gramEnd"/>
      <w:r w:rsidRPr="007C3095">
        <w:rPr>
          <w:rFonts w:ascii="Times New Roman" w:eastAsia="Times New Roman" w:hAnsi="Times New Roman" w:cs="Times New Roman"/>
          <w:sz w:val="28"/>
          <w:szCs w:val="28"/>
        </w:rPr>
        <w:t>иск</w:t>
      </w:r>
      <w:proofErr w:type="spellEnd"/>
      <w:r w:rsidRPr="007C3095">
        <w:rPr>
          <w:rFonts w:ascii="Times New Roman" w:eastAsia="Times New Roman" w:hAnsi="Times New Roman" w:cs="Times New Roman"/>
          <w:sz w:val="28"/>
          <w:szCs w:val="28"/>
        </w:rPr>
        <w:t xml:space="preserve"> (</w:t>
      </w:r>
      <w:r w:rsidRPr="007C3095">
        <w:rPr>
          <w:rFonts w:ascii="Times New Roman" w:eastAsia="Times New Roman" w:hAnsi="Times New Roman" w:cs="Times New Roman"/>
          <w:sz w:val="28"/>
          <w:szCs w:val="28"/>
          <w:lang w:val="en-US"/>
        </w:rPr>
        <w:t>CD</w:t>
      </w:r>
      <w:r w:rsidRPr="007C3095">
        <w:rPr>
          <w:rFonts w:ascii="Times New Roman" w:eastAsia="Times New Roman" w:hAnsi="Times New Roman" w:cs="Times New Roman"/>
          <w:sz w:val="28"/>
          <w:szCs w:val="28"/>
        </w:rPr>
        <w:t>-</w:t>
      </w:r>
      <w:r w:rsidRPr="007C3095">
        <w:rPr>
          <w:rFonts w:ascii="Times New Roman" w:eastAsia="Times New Roman" w:hAnsi="Times New Roman" w:cs="Times New Roman"/>
          <w:sz w:val="28"/>
          <w:szCs w:val="28"/>
          <w:lang w:val="en-US"/>
        </w:rPr>
        <w:t>ROM</w:t>
      </w:r>
    </w:p>
    <w:p w:rsidR="007C3095" w:rsidRPr="007C3095" w:rsidRDefault="007C3095" w:rsidP="007C3095">
      <w:pPr>
        <w:tabs>
          <w:tab w:val="left" w:pos="95"/>
          <w:tab w:val="left" w:pos="9545"/>
        </w:tabs>
        <w:autoSpaceDE w:val="0"/>
        <w:autoSpaceDN w:val="0"/>
        <w:adjustRightInd w:val="0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7C3095">
        <w:rPr>
          <w:rFonts w:ascii="Times New Roman" w:eastAsia="Times New Roman" w:hAnsi="Times New Roman" w:cs="Times New Roman"/>
          <w:b/>
          <w:bCs/>
          <w:sz w:val="28"/>
          <w:szCs w:val="28"/>
          <w:lang w:val="kk-KZ"/>
        </w:rPr>
        <w:t>9.Туткышбай И.А.</w:t>
      </w:r>
      <w:r w:rsidRPr="007C3095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Жануарлар патологиясы  : 5В120100- Ветеринарлық медицина маманд. студ. үшін дәрістер жинағы / И. А. Туткышбай, М. Жанбырбаев. - Шымкент : 0ҚМУ, 2012. - 96 с</w:t>
      </w:r>
    </w:p>
    <w:p w:rsidR="007C3095" w:rsidRPr="007C3095" w:rsidRDefault="007C3095" w:rsidP="007C3095">
      <w:pPr>
        <w:spacing w:after="0" w:line="240" w:lineRule="auto"/>
        <w:ind w:firstLine="426"/>
        <w:jc w:val="both"/>
        <w:rPr>
          <w:rFonts w:ascii="Times New Roman" w:eastAsia="Consolas" w:hAnsi="Times New Roman" w:cs="Consolas"/>
          <w:b/>
          <w:bCs/>
          <w:sz w:val="28"/>
          <w:szCs w:val="28"/>
          <w:lang w:val="kk-KZ"/>
        </w:rPr>
      </w:pPr>
      <w:r w:rsidRPr="007C3095">
        <w:rPr>
          <w:rFonts w:ascii="Times New Roman" w:eastAsia="Times New Roman" w:hAnsi="Times New Roman" w:cs="Times New Roman"/>
          <w:b/>
          <w:bCs/>
          <w:sz w:val="28"/>
          <w:szCs w:val="28"/>
          <w:lang w:val="kk-KZ"/>
        </w:rPr>
        <w:t>10. Тұтқышбай И.А.</w:t>
      </w:r>
      <w:r w:rsidRPr="007C3095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Жануарлар патологиясы : оқулық / И. А. Тұтқышбай, Д. Ө. Сабекова ; Ветеринариялық медицина және зоотехния кафедрасы. - Шымкент : Яссы баспахана, 2009. - 184 с</w:t>
      </w:r>
    </w:p>
    <w:p w:rsidR="007C3095" w:rsidRPr="007C3095" w:rsidRDefault="007C3095" w:rsidP="007C3095">
      <w:pPr>
        <w:tabs>
          <w:tab w:val="left" w:pos="95"/>
          <w:tab w:val="left" w:pos="9545"/>
        </w:tabs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7C3095">
        <w:rPr>
          <w:rFonts w:ascii="Times New Roman" w:eastAsia="Times New Roman" w:hAnsi="Times New Roman" w:cs="Times New Roman"/>
          <w:b/>
          <w:bCs/>
          <w:sz w:val="28"/>
          <w:szCs w:val="28"/>
          <w:lang w:val="kk-KZ"/>
        </w:rPr>
        <w:t>11. Курбанова. А.С.</w:t>
      </w:r>
      <w:r w:rsidRPr="007C3095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Жануарлар патологиясы пәнінен дәрістер жинағы : 5В120100- «Ветеринарлық медицина»  мамандығының  студенттеріне  арналған / А. С. Курбанова, К. С. Курбанова, А. М. Нишаналиева. - Версия . - Шымкент : ОҚМУ, 2018 o=эл. опт. диск (CD-ROM)</w:t>
      </w:r>
    </w:p>
    <w:p w:rsidR="007C3095" w:rsidRPr="007C3095" w:rsidRDefault="007C3095" w:rsidP="007C3095">
      <w:pPr>
        <w:spacing w:after="0" w:line="240" w:lineRule="auto"/>
        <w:ind w:firstLine="426"/>
        <w:jc w:val="both"/>
        <w:rPr>
          <w:rFonts w:ascii="Times New Roman" w:eastAsia="Consolas" w:hAnsi="Times New Roman" w:cs="Consolas"/>
          <w:b/>
          <w:bCs/>
          <w:sz w:val="28"/>
          <w:szCs w:val="28"/>
          <w:lang w:val="kk-KZ"/>
        </w:rPr>
      </w:pPr>
    </w:p>
    <w:p w:rsidR="007C3095" w:rsidRPr="007C3095" w:rsidRDefault="007C3095" w:rsidP="007C3095">
      <w:pPr>
        <w:shd w:val="clear" w:color="auto" w:fill="FFFFFF"/>
        <w:tabs>
          <w:tab w:val="left" w:pos="95"/>
        </w:tabs>
        <w:autoSpaceDE w:val="0"/>
        <w:autoSpaceDN w:val="0"/>
        <w:adjustRightInd w:val="0"/>
        <w:spacing w:after="0" w:line="240" w:lineRule="auto"/>
        <w:ind w:firstLine="426"/>
        <w:jc w:val="both"/>
        <w:rPr>
          <w:rFonts w:ascii="Times New Roman" w:eastAsia="Consolas" w:hAnsi="Times New Roman" w:cs="Consolas"/>
          <w:b/>
          <w:sz w:val="28"/>
          <w:szCs w:val="28"/>
          <w:lang w:val="kk-KZ"/>
        </w:rPr>
      </w:pPr>
      <w:r w:rsidRPr="007C3095">
        <w:rPr>
          <w:rFonts w:ascii="Times New Roman" w:eastAsia="Consolas" w:hAnsi="Times New Roman" w:cs="Consolas"/>
          <w:b/>
          <w:sz w:val="28"/>
          <w:szCs w:val="28"/>
          <w:lang w:val="kk-KZ"/>
        </w:rPr>
        <w:t xml:space="preserve">2 Дополнительная литература </w:t>
      </w:r>
    </w:p>
    <w:p w:rsidR="007C3095" w:rsidRPr="007C3095" w:rsidRDefault="007C3095" w:rsidP="007C3095">
      <w:pPr>
        <w:spacing w:after="0" w:line="240" w:lineRule="auto"/>
        <w:ind w:firstLine="426"/>
        <w:jc w:val="both"/>
        <w:rPr>
          <w:rFonts w:ascii="Times New Roman" w:eastAsia="Consolas" w:hAnsi="Times New Roman" w:cs="Consolas"/>
          <w:b/>
          <w:bCs/>
          <w:sz w:val="28"/>
          <w:szCs w:val="28"/>
          <w:lang w:val="kk-KZ"/>
        </w:rPr>
      </w:pPr>
      <w:r w:rsidRPr="007C3095">
        <w:rPr>
          <w:rFonts w:ascii="Times New Roman" w:eastAsia="Consolas" w:hAnsi="Times New Roman" w:cs="Times New Roman"/>
          <w:b/>
          <w:bCs/>
          <w:sz w:val="28"/>
          <w:szCs w:val="28"/>
          <w:lang w:val="kk-KZ"/>
        </w:rPr>
        <w:t>1.Тұтқышбай И.А.</w:t>
      </w:r>
      <w:r w:rsidRPr="007C3095">
        <w:rPr>
          <w:rFonts w:ascii="Times New Roman" w:eastAsia="Consolas" w:hAnsi="Times New Roman" w:cs="Times New Roman"/>
          <w:sz w:val="28"/>
          <w:szCs w:val="28"/>
          <w:lang w:val="kk-KZ"/>
        </w:rPr>
        <w:t xml:space="preserve"> Жануарлар патологиясы : 5В120100- Ветеринариялық медицина маманд. студ. үшін практикалық әдістемелік нұсқау / И. А. Тұтқышбай, А. Ж. Өсербай. - Шымкент : 0ҚМУ, 2012. - 52 с.</w:t>
      </w:r>
    </w:p>
    <w:p w:rsidR="007C3095" w:rsidRPr="007C3095" w:rsidRDefault="007C3095" w:rsidP="007C3095">
      <w:pPr>
        <w:spacing w:after="0" w:line="240" w:lineRule="auto"/>
        <w:ind w:firstLine="426"/>
        <w:jc w:val="both"/>
        <w:rPr>
          <w:rFonts w:ascii="Times New Roman" w:eastAsia="Consolas" w:hAnsi="Times New Roman" w:cs="Consolas"/>
          <w:b/>
          <w:bCs/>
          <w:sz w:val="28"/>
          <w:szCs w:val="28"/>
          <w:lang w:val="kk-KZ"/>
        </w:rPr>
      </w:pPr>
      <w:r w:rsidRPr="007C3095">
        <w:rPr>
          <w:rFonts w:ascii="Times New Roman" w:eastAsia="Consolas" w:hAnsi="Times New Roman" w:cs="Times New Roman"/>
          <w:b/>
          <w:bCs/>
          <w:sz w:val="28"/>
          <w:szCs w:val="28"/>
          <w:lang w:val="kk-KZ"/>
        </w:rPr>
        <w:lastRenderedPageBreak/>
        <w:t>2. Тұтқышбай И.А.</w:t>
      </w:r>
      <w:r w:rsidRPr="007C3095">
        <w:rPr>
          <w:rFonts w:ascii="Times New Roman" w:eastAsia="Consolas" w:hAnsi="Times New Roman" w:cs="Times New Roman"/>
          <w:sz w:val="28"/>
          <w:szCs w:val="28"/>
          <w:lang w:val="kk-KZ"/>
        </w:rPr>
        <w:t xml:space="preserve"> "Жануарлар патологиясы" пәнінен зертханалық практикум / И. А. Тұтқышбай. - Шымкент : ОҚМУ, 2011. - 50 с</w:t>
      </w:r>
    </w:p>
    <w:p w:rsidR="007C3095" w:rsidRPr="007C3095" w:rsidRDefault="007C3095" w:rsidP="007C3095">
      <w:pPr>
        <w:spacing w:after="0" w:line="240" w:lineRule="auto"/>
        <w:ind w:firstLine="426"/>
        <w:jc w:val="both"/>
        <w:rPr>
          <w:rFonts w:ascii="Times New Roman" w:eastAsia="Consolas" w:hAnsi="Times New Roman" w:cs="Consolas"/>
          <w:b/>
          <w:bCs/>
          <w:sz w:val="28"/>
          <w:szCs w:val="28"/>
          <w:lang w:val="kk-KZ"/>
        </w:rPr>
      </w:pPr>
      <w:r w:rsidRPr="007C3095">
        <w:rPr>
          <w:rFonts w:ascii="Times New Roman" w:eastAsia="Consolas" w:hAnsi="Times New Roman" w:cs="Consolas"/>
          <w:b/>
          <w:bCs/>
          <w:sz w:val="28"/>
          <w:szCs w:val="28"/>
          <w:lang w:val="kk-KZ"/>
        </w:rPr>
        <w:t xml:space="preserve">3. </w:t>
      </w:r>
      <w:r w:rsidRPr="007C3095">
        <w:rPr>
          <w:rFonts w:ascii="Times New Roman" w:eastAsia="Consolas" w:hAnsi="Times New Roman" w:cs="Times New Roman"/>
          <w:b/>
          <w:bCs/>
          <w:sz w:val="28"/>
          <w:szCs w:val="28"/>
          <w:lang w:val="kk-KZ"/>
        </w:rPr>
        <w:t>Абдраманова, Б.А.</w:t>
      </w:r>
      <w:r w:rsidRPr="007C3095">
        <w:rPr>
          <w:rFonts w:ascii="Times New Roman" w:eastAsia="Consolas" w:hAnsi="Times New Roman" w:cs="Times New Roman"/>
          <w:sz w:val="28"/>
          <w:szCs w:val="28"/>
          <w:lang w:val="kk-KZ"/>
        </w:rPr>
        <w:t xml:space="preserve"> Еттің ауру малдан алынғанын анықтау (іштей ұйымдастырылған, проблеманы шешуге және қабылдауға оқытатын) оқу кейсі : 5В120100 «Ветеринарлық медицина» маманының студенттеріне арналған / Б. А. Абдраманова, А. Т. Күзербаева. - Версия . - Шымкент : ОҚМУ, 2018 o=эл. опт. диск (CD-ROM</w:t>
      </w:r>
    </w:p>
    <w:p w:rsidR="007C3095" w:rsidRPr="007C3095" w:rsidRDefault="007C3095" w:rsidP="007C3095">
      <w:pPr>
        <w:spacing w:after="0" w:line="240" w:lineRule="auto"/>
        <w:ind w:firstLine="426"/>
        <w:jc w:val="both"/>
        <w:rPr>
          <w:rFonts w:ascii="Times New Roman" w:eastAsia="Consolas" w:hAnsi="Times New Roman" w:cs="Consolas"/>
          <w:b/>
          <w:bCs/>
          <w:sz w:val="28"/>
          <w:szCs w:val="28"/>
          <w:lang w:val="kk-KZ"/>
        </w:rPr>
      </w:pPr>
      <w:r w:rsidRPr="007C3095">
        <w:rPr>
          <w:rFonts w:ascii="Times New Roman" w:eastAsia="Consolas" w:hAnsi="Times New Roman" w:cs="Times New Roman"/>
          <w:b/>
          <w:bCs/>
          <w:sz w:val="28"/>
          <w:szCs w:val="28"/>
          <w:lang w:val="kk-KZ"/>
        </w:rPr>
        <w:t>4. Жұмагелдиев А.Ә.</w:t>
      </w:r>
      <w:r w:rsidRPr="007C3095">
        <w:rPr>
          <w:rFonts w:ascii="Times New Roman" w:eastAsia="Consolas" w:hAnsi="Times New Roman" w:cs="Times New Roman"/>
          <w:sz w:val="28"/>
          <w:szCs w:val="28"/>
          <w:lang w:val="kk-KZ"/>
        </w:rPr>
        <w:t xml:space="preserve"> Сойыс малдарын тасымалдау және жұқпалы аурулар кезінде мал өнімдерін санитарлық бағалау : 5В120200- Ветеринариялық санитария және 5В120100- Ветеринариялық медицина маманд. студ. арналған оқу құралы / А. Ә. Жұмагелдиев, Қ. М. Ромашев, М. А. Бердіқұлов. - Шымкент : D.C.P. санды баспа орталығы, 2013. -</w:t>
      </w:r>
    </w:p>
    <w:p w:rsidR="007C3095" w:rsidRPr="007C3095" w:rsidRDefault="007C3095" w:rsidP="007C3095">
      <w:pPr>
        <w:spacing w:after="0" w:line="240" w:lineRule="auto"/>
        <w:ind w:firstLine="426"/>
        <w:jc w:val="both"/>
        <w:rPr>
          <w:rFonts w:ascii="Times New Roman" w:eastAsia="Consolas" w:hAnsi="Times New Roman" w:cs="Consolas"/>
          <w:b/>
          <w:bCs/>
          <w:sz w:val="28"/>
          <w:szCs w:val="28"/>
          <w:lang w:val="kk-KZ"/>
        </w:rPr>
      </w:pPr>
      <w:r w:rsidRPr="007C3095">
        <w:rPr>
          <w:rFonts w:ascii="Times New Roman" w:eastAsia="Consolas" w:hAnsi="Times New Roman" w:cs="Times New Roman"/>
          <w:b/>
          <w:bCs/>
          <w:sz w:val="28"/>
          <w:szCs w:val="28"/>
          <w:lang w:val="kk-KZ"/>
        </w:rPr>
        <w:t>5. Курбанова, А.С.</w:t>
      </w:r>
      <w:r w:rsidRPr="007C3095">
        <w:rPr>
          <w:rFonts w:ascii="Times New Roman" w:eastAsia="Consolas" w:hAnsi="Times New Roman" w:cs="Times New Roman"/>
          <w:sz w:val="28"/>
          <w:szCs w:val="28"/>
          <w:lang w:val="kk-KZ"/>
        </w:rPr>
        <w:t xml:space="preserve"> Жануарлар патологиясы пәнінен зертханалық практикум №1: 5В120100-«Ветеринарлық медицина» мамандығының студенттеріне арналған / А. С. Курбанова, К. С. Курбанова, А. М. Нишаналиева. - Версия . - Шымкент : ОҚМУ, 2018 o=эл. опт. диск (CD-ROM)</w:t>
      </w:r>
    </w:p>
    <w:p w:rsidR="007C3095" w:rsidRPr="007C3095" w:rsidRDefault="007C3095" w:rsidP="007C3095">
      <w:pPr>
        <w:spacing w:after="0" w:line="240" w:lineRule="auto"/>
        <w:ind w:firstLine="426"/>
        <w:jc w:val="both"/>
        <w:rPr>
          <w:rFonts w:ascii="Times New Roman" w:eastAsia="Consolas" w:hAnsi="Times New Roman" w:cs="Consolas"/>
          <w:b/>
          <w:bCs/>
          <w:sz w:val="28"/>
          <w:szCs w:val="28"/>
          <w:lang w:val="kk-KZ"/>
        </w:rPr>
      </w:pPr>
      <w:r w:rsidRPr="007C3095">
        <w:rPr>
          <w:rFonts w:ascii="Times New Roman" w:eastAsia="Consolas" w:hAnsi="Times New Roman" w:cs="Times New Roman"/>
          <w:b/>
          <w:bCs/>
          <w:sz w:val="28"/>
          <w:szCs w:val="28"/>
          <w:lang w:val="kk-KZ"/>
        </w:rPr>
        <w:t xml:space="preserve">6.Нишаналиева А. </w:t>
      </w:r>
      <w:r w:rsidRPr="007C3095">
        <w:rPr>
          <w:rFonts w:ascii="Times New Roman" w:eastAsia="Consolas" w:hAnsi="Times New Roman" w:cs="Times New Roman"/>
          <w:sz w:val="28"/>
          <w:szCs w:val="28"/>
          <w:lang w:val="kk-KZ"/>
        </w:rPr>
        <w:t>Жануарлар патологиясы пәнінен 5В120100 Ветеринарлық медицина мамандығындағы студенттерге арналға кейс/ Шымкент, 2017-24с</w:t>
      </w:r>
    </w:p>
    <w:p w:rsidR="007C3095" w:rsidRPr="007C3095" w:rsidRDefault="007C3095" w:rsidP="007C3095">
      <w:pPr>
        <w:spacing w:after="0" w:line="240" w:lineRule="auto"/>
        <w:ind w:firstLine="426"/>
        <w:jc w:val="both"/>
        <w:rPr>
          <w:rFonts w:ascii="Times New Roman" w:eastAsia="Consolas" w:hAnsi="Times New Roman" w:cs="Consolas"/>
          <w:b/>
          <w:bCs/>
          <w:sz w:val="28"/>
          <w:szCs w:val="28"/>
          <w:lang w:val="kk-KZ"/>
        </w:rPr>
      </w:pPr>
      <w:r w:rsidRPr="007C3095">
        <w:rPr>
          <w:rFonts w:ascii="Times New Roman" w:eastAsia="Times New Roman" w:hAnsi="Times New Roman" w:cs="Times New Roman"/>
          <w:b/>
          <w:bCs/>
          <w:sz w:val="28"/>
          <w:szCs w:val="28"/>
          <w:lang w:val="kk-KZ"/>
        </w:rPr>
        <w:t xml:space="preserve">7.Абдраманова Б.А  </w:t>
      </w:r>
      <w:r w:rsidRPr="007C3095">
        <w:rPr>
          <w:rFonts w:ascii="Times New Roman" w:eastAsia="Times New Roman" w:hAnsi="Times New Roman" w:cs="Times New Roman"/>
          <w:sz w:val="28"/>
          <w:szCs w:val="28"/>
          <w:lang w:val="kk-KZ"/>
        </w:rPr>
        <w:t>Жануарлар патологиясы пәнінен 5В120100 Ветеринарлық медицина мамандығындағы студенттерге арналға рольдік ойын/ Шымкент, 2017-24с</w:t>
      </w:r>
    </w:p>
    <w:p w:rsidR="007C3095" w:rsidRPr="007C3095" w:rsidRDefault="007C3095" w:rsidP="007C3095">
      <w:pPr>
        <w:spacing w:after="0" w:line="240" w:lineRule="auto"/>
        <w:ind w:firstLine="426"/>
        <w:jc w:val="both"/>
        <w:rPr>
          <w:rFonts w:ascii="Times New Roman" w:eastAsia="Consolas" w:hAnsi="Times New Roman" w:cs="Consolas"/>
          <w:b/>
          <w:bCs/>
          <w:sz w:val="28"/>
          <w:szCs w:val="28"/>
          <w:lang w:val="kk-KZ"/>
        </w:rPr>
      </w:pPr>
      <w:r w:rsidRPr="007C3095">
        <w:rPr>
          <w:rFonts w:ascii="Times New Roman" w:eastAsia="Times New Roman" w:hAnsi="Times New Roman" w:cs="Times New Roman"/>
          <w:b/>
          <w:bCs/>
          <w:sz w:val="28"/>
          <w:szCs w:val="28"/>
          <w:lang w:val="kk-KZ"/>
        </w:rPr>
        <w:t>8.Курбанова, А.С.</w:t>
      </w:r>
      <w:r w:rsidRPr="007C3095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Жануарлар патологиясы пәнінен зертханалық практикум №2 : 5В120100-«Ветеринарлық медицина» мамандығы студенттеріне арналған / А. С. Курбанова, К. С. Курбанова, А. М. Нишаналиева. - Версия . - Шымкент : ЮКГУ, 2018 o=эл. опт. диск (CD-ROM)</w:t>
      </w:r>
    </w:p>
    <w:p w:rsidR="007C3095" w:rsidRPr="007C3095" w:rsidRDefault="007C3095" w:rsidP="007C3095">
      <w:pPr>
        <w:spacing w:after="0" w:line="240" w:lineRule="auto"/>
        <w:ind w:firstLine="426"/>
        <w:jc w:val="both"/>
        <w:rPr>
          <w:rFonts w:ascii="Times New Roman" w:eastAsia="Consolas" w:hAnsi="Times New Roman" w:cs="Consolas"/>
          <w:b/>
          <w:bCs/>
          <w:sz w:val="28"/>
          <w:szCs w:val="28"/>
          <w:lang w:val="kk-KZ"/>
        </w:rPr>
      </w:pPr>
      <w:r w:rsidRPr="007C3095">
        <w:rPr>
          <w:rFonts w:ascii="Times New Roman" w:eastAsia="Times New Roman" w:hAnsi="Times New Roman" w:cs="Times New Roman"/>
          <w:b/>
          <w:bCs/>
          <w:sz w:val="28"/>
          <w:szCs w:val="28"/>
        </w:rPr>
        <w:t>9.Туткышбай И.А.</w:t>
      </w:r>
      <w:r w:rsidRPr="007C3095">
        <w:rPr>
          <w:rFonts w:ascii="Times New Roman" w:eastAsia="Times New Roman" w:hAnsi="Times New Roman" w:cs="Times New Roman"/>
          <w:sz w:val="28"/>
          <w:szCs w:val="28"/>
        </w:rPr>
        <w:t xml:space="preserve"> Лабораторный практикум по </w:t>
      </w:r>
      <w:proofErr w:type="spellStart"/>
      <w:r w:rsidRPr="007C3095">
        <w:rPr>
          <w:rFonts w:ascii="Times New Roman" w:eastAsia="Times New Roman" w:hAnsi="Times New Roman" w:cs="Times New Roman"/>
          <w:sz w:val="28"/>
          <w:szCs w:val="28"/>
        </w:rPr>
        <w:t>дисц</w:t>
      </w:r>
      <w:proofErr w:type="spellEnd"/>
      <w:r w:rsidRPr="007C3095">
        <w:rPr>
          <w:rFonts w:ascii="Times New Roman" w:eastAsia="Times New Roman" w:hAnsi="Times New Roman" w:cs="Times New Roman"/>
          <w:sz w:val="28"/>
          <w:szCs w:val="28"/>
        </w:rPr>
        <w:t xml:space="preserve">. "Патология животных" / И. А. </w:t>
      </w:r>
      <w:proofErr w:type="spellStart"/>
      <w:r w:rsidRPr="007C3095">
        <w:rPr>
          <w:rFonts w:ascii="Times New Roman" w:eastAsia="Times New Roman" w:hAnsi="Times New Roman" w:cs="Times New Roman"/>
          <w:sz w:val="28"/>
          <w:szCs w:val="28"/>
        </w:rPr>
        <w:t>Туткышбай</w:t>
      </w:r>
      <w:proofErr w:type="spellEnd"/>
      <w:r w:rsidRPr="007C3095">
        <w:rPr>
          <w:rFonts w:ascii="Times New Roman" w:eastAsia="Times New Roman" w:hAnsi="Times New Roman" w:cs="Times New Roman"/>
          <w:sz w:val="28"/>
          <w:szCs w:val="28"/>
        </w:rPr>
        <w:t>. - Шымкент</w:t>
      </w:r>
      <w:proofErr w:type="gramStart"/>
      <w:r w:rsidRPr="007C3095">
        <w:rPr>
          <w:rFonts w:ascii="Times New Roman" w:eastAsia="Times New Roman" w:hAnsi="Times New Roman" w:cs="Times New Roman"/>
          <w:sz w:val="28"/>
          <w:szCs w:val="28"/>
        </w:rPr>
        <w:t xml:space="preserve"> :</w:t>
      </w:r>
      <w:proofErr w:type="gramEnd"/>
      <w:r w:rsidRPr="007C3095">
        <w:rPr>
          <w:rFonts w:ascii="Times New Roman" w:eastAsia="Times New Roman" w:hAnsi="Times New Roman" w:cs="Times New Roman"/>
          <w:sz w:val="28"/>
          <w:szCs w:val="28"/>
        </w:rPr>
        <w:t xml:space="preserve"> ЮКГУ, 2012. - 55 с</w:t>
      </w:r>
    </w:p>
    <w:p w:rsidR="007C3095" w:rsidRPr="007C3095" w:rsidRDefault="007C3095" w:rsidP="007C3095">
      <w:pPr>
        <w:spacing w:after="0" w:line="240" w:lineRule="auto"/>
        <w:ind w:firstLine="426"/>
        <w:jc w:val="both"/>
        <w:rPr>
          <w:rFonts w:ascii="Times New Roman" w:eastAsia="Consolas" w:hAnsi="Times New Roman" w:cs="Consolas"/>
          <w:b/>
          <w:bCs/>
          <w:sz w:val="28"/>
          <w:szCs w:val="28"/>
          <w:lang w:val="kk-KZ"/>
        </w:rPr>
      </w:pPr>
      <w:r w:rsidRPr="007C3095">
        <w:rPr>
          <w:rFonts w:ascii="Times New Roman" w:eastAsia="Times New Roman" w:hAnsi="Times New Roman" w:cs="Times New Roman"/>
          <w:b/>
          <w:bCs/>
          <w:sz w:val="28"/>
          <w:szCs w:val="28"/>
          <w:lang w:val="kk-KZ"/>
        </w:rPr>
        <w:t>10.Құрбанова А.С.</w:t>
      </w:r>
      <w:r w:rsidRPr="007C3095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Жануарлар патологиясы : 5В120100- Ветеринарлық медицина маманд. студ. үшін зертханалық сабақтарға арналған әдістемелік нұсқау / А. С. Құрбанова, Д. Ө. Сабекова, К. С. Құрбанова.- Шымкент: 0ҚМУ, 2012. - 38 с</w:t>
      </w:r>
    </w:p>
    <w:p w:rsidR="007C3095" w:rsidRPr="007C3095" w:rsidRDefault="007C3095" w:rsidP="007C3095">
      <w:pPr>
        <w:spacing w:after="0" w:line="240" w:lineRule="auto"/>
        <w:ind w:firstLine="426"/>
        <w:jc w:val="both"/>
        <w:rPr>
          <w:rFonts w:ascii="Times New Roman" w:eastAsia="Consolas" w:hAnsi="Times New Roman" w:cs="Consolas"/>
          <w:b/>
          <w:bCs/>
          <w:sz w:val="28"/>
          <w:szCs w:val="28"/>
          <w:lang w:val="kk-KZ"/>
        </w:rPr>
      </w:pPr>
      <w:r w:rsidRPr="007C3095">
        <w:rPr>
          <w:rFonts w:ascii="Times New Roman" w:eastAsia="Times New Roman" w:hAnsi="Times New Roman" w:cs="Times New Roman"/>
          <w:b/>
          <w:bCs/>
          <w:sz w:val="28"/>
          <w:szCs w:val="28"/>
          <w:lang w:val="kk-KZ"/>
        </w:rPr>
        <w:t>11.Өсербай А.Ж.</w:t>
      </w:r>
      <w:r w:rsidRPr="007C3095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Мал өлексесін пат-анатомиялық сойып зерттеу  : Ветеринариялық медицина маманд. студ. арналған кітапханалық кейс / А. Ж. Өсербай. - Шымкент : 0ҚМУ, 2012. - 17 с</w:t>
      </w:r>
    </w:p>
    <w:p w:rsidR="007C3095" w:rsidRPr="007C3095" w:rsidRDefault="007C3095" w:rsidP="007C3095">
      <w:pPr>
        <w:spacing w:after="0" w:line="240" w:lineRule="auto"/>
        <w:ind w:firstLine="426"/>
        <w:jc w:val="both"/>
        <w:rPr>
          <w:rFonts w:ascii="Times New Roman" w:eastAsia="Consolas" w:hAnsi="Times New Roman" w:cs="Consolas"/>
          <w:b/>
          <w:bCs/>
          <w:sz w:val="28"/>
          <w:szCs w:val="28"/>
          <w:lang w:val="kk-KZ"/>
        </w:rPr>
      </w:pPr>
      <w:r w:rsidRPr="007C3095">
        <w:rPr>
          <w:rFonts w:ascii="Times New Roman" w:eastAsia="Times New Roman" w:hAnsi="Times New Roman" w:cs="Times New Roman"/>
          <w:b/>
          <w:sz w:val="28"/>
          <w:szCs w:val="28"/>
          <w:lang w:val="kk-KZ"/>
        </w:rPr>
        <w:t>12.</w:t>
      </w:r>
      <w:proofErr w:type="spellStart"/>
      <w:r w:rsidRPr="007C3095">
        <w:rPr>
          <w:rFonts w:ascii="Times New Roman" w:eastAsia="Times New Roman" w:hAnsi="Times New Roman" w:cs="Times New Roman"/>
          <w:b/>
          <w:sz w:val="28"/>
          <w:szCs w:val="28"/>
        </w:rPr>
        <w:t>Туткышбай</w:t>
      </w:r>
      <w:proofErr w:type="spellEnd"/>
      <w:r w:rsidRPr="007C3095">
        <w:rPr>
          <w:rFonts w:ascii="Times New Roman" w:eastAsia="Times New Roman" w:hAnsi="Times New Roman" w:cs="Times New Roman"/>
          <w:b/>
          <w:sz w:val="28"/>
          <w:szCs w:val="28"/>
        </w:rPr>
        <w:t xml:space="preserve"> И.А.</w:t>
      </w:r>
      <w:r w:rsidRPr="007C3095">
        <w:rPr>
          <w:rFonts w:ascii="Times New Roman" w:eastAsia="Times New Roman" w:hAnsi="Times New Roman" w:cs="Times New Roman"/>
          <w:sz w:val="28"/>
          <w:szCs w:val="28"/>
        </w:rPr>
        <w:t xml:space="preserve"> Диагностика и профилактика туберкулеза сельскохозяйственных животных и птиц : Монография / И. А. </w:t>
      </w:r>
      <w:proofErr w:type="spellStart"/>
      <w:r w:rsidRPr="007C3095">
        <w:rPr>
          <w:rFonts w:ascii="Times New Roman" w:eastAsia="Times New Roman" w:hAnsi="Times New Roman" w:cs="Times New Roman"/>
          <w:sz w:val="28"/>
          <w:szCs w:val="28"/>
        </w:rPr>
        <w:t>Туткышбай</w:t>
      </w:r>
      <w:proofErr w:type="spellEnd"/>
      <w:r w:rsidRPr="007C3095">
        <w:rPr>
          <w:rFonts w:ascii="Times New Roman" w:eastAsia="Times New Roman" w:hAnsi="Times New Roman" w:cs="Times New Roman"/>
          <w:sz w:val="28"/>
          <w:szCs w:val="28"/>
        </w:rPr>
        <w:t>. - Шымкент</w:t>
      </w:r>
      <w:proofErr w:type="gramStart"/>
      <w:r w:rsidRPr="007C3095">
        <w:rPr>
          <w:rFonts w:ascii="Times New Roman" w:eastAsia="Times New Roman" w:hAnsi="Times New Roman" w:cs="Times New Roman"/>
          <w:sz w:val="28"/>
          <w:szCs w:val="28"/>
        </w:rPr>
        <w:t xml:space="preserve"> :</w:t>
      </w:r>
      <w:proofErr w:type="gramEnd"/>
      <w:r w:rsidRPr="007C3095">
        <w:rPr>
          <w:rFonts w:ascii="Times New Roman" w:eastAsia="Times New Roman" w:hAnsi="Times New Roman" w:cs="Times New Roman"/>
          <w:sz w:val="28"/>
          <w:szCs w:val="28"/>
        </w:rPr>
        <w:t xml:space="preserve"> ЮКГУ, 2015. - 117 с.</w:t>
      </w:r>
    </w:p>
    <w:p w:rsidR="007C3095" w:rsidRPr="007C3095" w:rsidRDefault="007C3095" w:rsidP="007C3095">
      <w:pPr>
        <w:spacing w:after="0" w:line="240" w:lineRule="auto"/>
        <w:ind w:firstLine="426"/>
        <w:jc w:val="both"/>
        <w:rPr>
          <w:rFonts w:ascii="Times New Roman" w:eastAsia="Consolas" w:hAnsi="Times New Roman" w:cs="Consolas"/>
          <w:b/>
          <w:bCs/>
          <w:sz w:val="28"/>
          <w:szCs w:val="28"/>
          <w:lang w:val="kk-KZ"/>
        </w:rPr>
      </w:pPr>
      <w:r w:rsidRPr="007C3095">
        <w:rPr>
          <w:rFonts w:ascii="Times New Roman" w:eastAsia="Times New Roman" w:hAnsi="Times New Roman" w:cs="Times New Roman"/>
          <w:b/>
          <w:iCs/>
          <w:sz w:val="28"/>
          <w:szCs w:val="28"/>
          <w:lang w:val="kk-KZ"/>
        </w:rPr>
        <w:t xml:space="preserve">13.Мейірбекова, Б.Ғ. </w:t>
      </w:r>
      <w:r w:rsidRPr="007C3095">
        <w:rPr>
          <w:rFonts w:ascii="Times New Roman" w:eastAsia="Times New Roman" w:hAnsi="Times New Roman" w:cs="Times New Roman"/>
          <w:iCs/>
          <w:sz w:val="28"/>
          <w:szCs w:val="28"/>
          <w:lang w:val="kk-KZ"/>
        </w:rPr>
        <w:t>"Жануарлар патологиясы" пәні бойынша "Қабыну" (іштей ұйымдастырылған, проблеманы шешугу және қабылдауға оқытатын) кітапханалық кейс : 5В120100 - "Ветеринарлық медицина" маман. студ. үшін / Б. Ғ. Мейірбекова. - Шымкент : 0ҚМУ, 2015. - 20 с.</w:t>
      </w:r>
    </w:p>
    <w:p w:rsidR="007C3095" w:rsidRPr="007C3095" w:rsidRDefault="007C3095" w:rsidP="007C3095">
      <w:pPr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7C3095">
        <w:rPr>
          <w:rFonts w:ascii="Times New Roman" w:eastAsia="Times New Roman" w:hAnsi="Times New Roman" w:cs="Times New Roman"/>
          <w:b/>
          <w:bCs/>
          <w:sz w:val="28"/>
          <w:szCs w:val="28"/>
          <w:lang w:val="kk-KZ"/>
        </w:rPr>
        <w:t>14.Тұтқышбай, И.А.</w:t>
      </w:r>
      <w:r w:rsidRPr="007C3095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«Жануарлар  патологиясы» пәнінен 5В120100 - «Ветеринариялық медицина» мамандығының студенттеріне арналған әдістемелік нұсқау / И. А. Тұтқышбай. - Шымкент : ОҚМУ, 2014 o=эл. опт. Диск</w:t>
      </w:r>
    </w:p>
    <w:p w:rsidR="007C3095" w:rsidRPr="007C3095" w:rsidRDefault="007C3095" w:rsidP="007C3095">
      <w:pPr>
        <w:spacing w:after="0" w:line="240" w:lineRule="auto"/>
        <w:ind w:firstLine="426"/>
        <w:jc w:val="both"/>
        <w:rPr>
          <w:rFonts w:ascii="Times New Roman" w:eastAsia="Consolas" w:hAnsi="Times New Roman" w:cs="Consolas"/>
          <w:b/>
          <w:bCs/>
          <w:sz w:val="28"/>
          <w:szCs w:val="28"/>
          <w:lang w:val="kk-KZ"/>
        </w:rPr>
      </w:pPr>
      <w:r w:rsidRPr="007C3095">
        <w:rPr>
          <w:rFonts w:ascii="Times New Roman" w:eastAsia="Times New Roman" w:hAnsi="Times New Roman" w:cs="Times New Roman"/>
          <w:b/>
          <w:bCs/>
          <w:sz w:val="28"/>
          <w:szCs w:val="28"/>
          <w:lang w:val="kk-KZ"/>
        </w:rPr>
        <w:t>15.Мейірбекова Б.Ғ.</w:t>
      </w:r>
      <w:r w:rsidRPr="007C3095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Жануарлар патологиясы пәні бойынша «Авитаминоз» (іштей ұйымдастырылған, проблеманы шешуге және қабылдауға оқытатын) оқу </w:t>
      </w:r>
      <w:r w:rsidRPr="007C3095">
        <w:rPr>
          <w:rFonts w:ascii="Times New Roman" w:eastAsia="Times New Roman" w:hAnsi="Times New Roman" w:cs="Times New Roman"/>
          <w:sz w:val="28"/>
          <w:szCs w:val="28"/>
          <w:lang w:val="kk-KZ"/>
        </w:rPr>
        <w:lastRenderedPageBreak/>
        <w:t>кейс : 5В120100 «Ветеринарлық медицина» мамандығының студенттеріне арналған / Б. Ғ. Мейірбекова. - Версия . - Шымкент : ОҚМУ, 2016 o=эл. опт. диск (CD-ROM)</w:t>
      </w:r>
    </w:p>
    <w:p w:rsidR="007C3095" w:rsidRPr="007C3095" w:rsidRDefault="007C3095" w:rsidP="007C3095">
      <w:pPr>
        <w:spacing w:after="0" w:line="240" w:lineRule="auto"/>
        <w:ind w:firstLine="426"/>
        <w:jc w:val="both"/>
        <w:rPr>
          <w:rFonts w:ascii="Times New Roman" w:eastAsia="Consolas" w:hAnsi="Times New Roman" w:cs="Consolas"/>
          <w:b/>
          <w:bCs/>
          <w:sz w:val="28"/>
          <w:szCs w:val="28"/>
          <w:lang w:val="kk-KZ"/>
        </w:rPr>
      </w:pPr>
      <w:r w:rsidRPr="007C3095">
        <w:rPr>
          <w:rFonts w:ascii="Times New Roman" w:eastAsia="Times New Roman" w:hAnsi="Times New Roman" w:cs="Times New Roman"/>
          <w:b/>
          <w:bCs/>
          <w:sz w:val="28"/>
          <w:szCs w:val="28"/>
          <w:lang w:val="kk-KZ"/>
        </w:rPr>
        <w:t>16.</w:t>
      </w:r>
      <w:proofErr w:type="spellStart"/>
      <w:r w:rsidRPr="007C3095">
        <w:rPr>
          <w:rFonts w:ascii="Times New Roman" w:eastAsia="Times New Roman" w:hAnsi="Times New Roman" w:cs="Times New Roman"/>
          <w:b/>
          <w:bCs/>
          <w:sz w:val="28"/>
          <w:szCs w:val="28"/>
        </w:rPr>
        <w:t>Лютинский</w:t>
      </w:r>
      <w:proofErr w:type="spellEnd"/>
      <w:r w:rsidRPr="007C3095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С.И.</w:t>
      </w:r>
      <w:r w:rsidRPr="007C3095">
        <w:rPr>
          <w:rFonts w:ascii="Times New Roman" w:eastAsia="Times New Roman" w:hAnsi="Times New Roman" w:cs="Times New Roman"/>
          <w:sz w:val="28"/>
          <w:szCs w:val="28"/>
        </w:rPr>
        <w:t xml:space="preserve">  Патологическая физиология животных : учебник допущен Мин. сельского хоз-ва РФ / С. И. </w:t>
      </w:r>
      <w:proofErr w:type="spellStart"/>
      <w:r w:rsidRPr="007C3095">
        <w:rPr>
          <w:rFonts w:ascii="Times New Roman" w:eastAsia="Times New Roman" w:hAnsi="Times New Roman" w:cs="Times New Roman"/>
          <w:sz w:val="28"/>
          <w:szCs w:val="28"/>
        </w:rPr>
        <w:t>Лютинский</w:t>
      </w:r>
      <w:proofErr w:type="spellEnd"/>
      <w:r w:rsidRPr="007C3095">
        <w:rPr>
          <w:rFonts w:ascii="Times New Roman" w:eastAsia="Times New Roman" w:hAnsi="Times New Roman" w:cs="Times New Roman"/>
          <w:sz w:val="28"/>
          <w:szCs w:val="28"/>
        </w:rPr>
        <w:t xml:space="preserve">. - 2-е изд., </w:t>
      </w:r>
      <w:proofErr w:type="spellStart"/>
      <w:r w:rsidRPr="007C3095">
        <w:rPr>
          <w:rFonts w:ascii="Times New Roman" w:eastAsia="Times New Roman" w:hAnsi="Times New Roman" w:cs="Times New Roman"/>
          <w:sz w:val="28"/>
          <w:szCs w:val="28"/>
        </w:rPr>
        <w:t>испр</w:t>
      </w:r>
      <w:proofErr w:type="spellEnd"/>
      <w:r w:rsidRPr="007C3095">
        <w:rPr>
          <w:rFonts w:ascii="Times New Roman" w:eastAsia="Times New Roman" w:hAnsi="Times New Roman" w:cs="Times New Roman"/>
          <w:sz w:val="28"/>
          <w:szCs w:val="28"/>
        </w:rPr>
        <w:t xml:space="preserve">. и доп. - М.: </w:t>
      </w:r>
      <w:proofErr w:type="spellStart"/>
      <w:r w:rsidRPr="007C3095">
        <w:rPr>
          <w:rFonts w:ascii="Times New Roman" w:eastAsia="Times New Roman" w:hAnsi="Times New Roman" w:cs="Times New Roman"/>
          <w:sz w:val="28"/>
          <w:szCs w:val="28"/>
        </w:rPr>
        <w:t>КолосС</w:t>
      </w:r>
      <w:proofErr w:type="spellEnd"/>
      <w:r w:rsidRPr="007C3095">
        <w:rPr>
          <w:rFonts w:ascii="Times New Roman" w:eastAsia="Times New Roman" w:hAnsi="Times New Roman" w:cs="Times New Roman"/>
          <w:sz w:val="28"/>
          <w:szCs w:val="28"/>
        </w:rPr>
        <w:t>, 2005. - 496 с. - (Учебники и учебные пособия для студ.)</w:t>
      </w:r>
    </w:p>
    <w:p w:rsidR="007C3095" w:rsidRPr="007C3095" w:rsidRDefault="007C3095" w:rsidP="007C3095">
      <w:pPr>
        <w:spacing w:after="0" w:line="240" w:lineRule="auto"/>
        <w:ind w:firstLine="426"/>
        <w:jc w:val="both"/>
        <w:rPr>
          <w:rFonts w:ascii="Times New Roman" w:eastAsia="Consolas" w:hAnsi="Times New Roman" w:cs="Consolas"/>
          <w:b/>
          <w:bCs/>
          <w:sz w:val="28"/>
          <w:szCs w:val="28"/>
          <w:lang w:val="kk-KZ"/>
        </w:rPr>
      </w:pPr>
      <w:r w:rsidRPr="007C3095">
        <w:rPr>
          <w:rFonts w:ascii="Times New Roman" w:eastAsia="Times New Roman" w:hAnsi="Times New Roman" w:cs="Times New Roman"/>
          <w:b/>
          <w:bCs/>
          <w:sz w:val="28"/>
          <w:szCs w:val="28"/>
          <w:lang w:val="kk-KZ"/>
        </w:rPr>
        <w:t>17.Ығылманов Ө.Ы.</w:t>
      </w:r>
      <w:r w:rsidRPr="007C3095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Патологиялық анатомия және сойып-зерттеу: Ауылшаруашылық жоғары оқу орындарының 0501 - "Ветеринарлық медицина" мамандығына арналған оқу құралы / Ө. Ы. Ығылманов, А. З. Мауланов. - Алматы</w:t>
      </w:r>
    </w:p>
    <w:p w:rsidR="007C3095" w:rsidRPr="007C3095" w:rsidRDefault="007C3095" w:rsidP="007C3095">
      <w:pPr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7C3095">
        <w:rPr>
          <w:rFonts w:ascii="Times New Roman" w:eastAsia="Times New Roman" w:hAnsi="Times New Roman" w:cs="Times New Roman"/>
          <w:b/>
          <w:bCs/>
          <w:sz w:val="28"/>
          <w:szCs w:val="28"/>
          <w:lang w:val="kk-KZ"/>
        </w:rPr>
        <w:t>18.Ығылманов Ө.Ы.</w:t>
      </w:r>
      <w:r w:rsidRPr="007C3095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Патологиялық анатомия, сойып-зерттеу және соттық ветеринария : Ауылшаруашылық жоғары оқу орындарыныњ 0502-"Ветер.санитария"мамандығына арналған оқу бағдарламасы / Ығылманов Ө.Ы., Нұрғазы Б.Ө. - Алматы, 1998. - 19 с</w:t>
      </w:r>
    </w:p>
    <w:p w:rsidR="007C3095" w:rsidRPr="007C3095" w:rsidRDefault="007C3095" w:rsidP="007C3095">
      <w:pPr>
        <w:tabs>
          <w:tab w:val="left" w:pos="95"/>
        </w:tabs>
        <w:autoSpaceDE w:val="0"/>
        <w:autoSpaceDN w:val="0"/>
        <w:adjustRightInd w:val="0"/>
        <w:spacing w:after="0" w:line="240" w:lineRule="auto"/>
        <w:ind w:left="130" w:firstLine="249"/>
        <w:jc w:val="both"/>
        <w:rPr>
          <w:rFonts w:ascii="Times New Roman" w:eastAsia="Consolas" w:hAnsi="Times New Roman" w:cs="Consolas"/>
          <w:b/>
          <w:sz w:val="28"/>
          <w:szCs w:val="28"/>
          <w:lang w:val="kk-KZ"/>
        </w:rPr>
      </w:pPr>
      <w:r w:rsidRPr="007C3095">
        <w:rPr>
          <w:rFonts w:ascii="Times New Roman" w:eastAsia="Times New Roman" w:hAnsi="Times New Roman" w:cs="Times New Roman"/>
          <w:b/>
          <w:bCs/>
          <w:sz w:val="28"/>
          <w:szCs w:val="28"/>
          <w:lang w:val="kk-KZ"/>
        </w:rPr>
        <w:t>19.Нұрғазы Б.Ө.</w:t>
      </w:r>
      <w:r w:rsidRPr="007C3095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 Жалпы патологиялық анатомия. Жаттығу сабақтары : Ветеринариялық медицина және Ветеринариялық санитария маманд. игеруші студ. арналған әдістемелік оқу құралы / Б. Ө. Нұрғазы ; Қазақ Ұлттық Аграрлық </w:t>
      </w:r>
    </w:p>
    <w:p w:rsidR="007C3095" w:rsidRPr="007C3095" w:rsidRDefault="007C3095" w:rsidP="007C3095">
      <w:pPr>
        <w:widowControl w:val="0"/>
        <w:spacing w:after="0" w:line="240" w:lineRule="auto"/>
        <w:jc w:val="both"/>
        <w:rPr>
          <w:rFonts w:ascii="Times New Roman" w:eastAsia="Calibri" w:hAnsi="Times New Roman" w:cs="Times New Roman"/>
          <w:b/>
          <w:sz w:val="28"/>
          <w:szCs w:val="28"/>
          <w:lang w:val="kk-KZ"/>
        </w:rPr>
      </w:pPr>
    </w:p>
    <w:p w:rsidR="007C3095" w:rsidRPr="007C3095" w:rsidRDefault="007C3095" w:rsidP="007C3095">
      <w:pPr>
        <w:widowControl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 w:rsidRPr="007C3095">
        <w:rPr>
          <w:rFonts w:ascii="Times New Roman" w:eastAsia="Calibri" w:hAnsi="Times New Roman" w:cs="Times New Roman"/>
          <w:b/>
          <w:sz w:val="28"/>
          <w:szCs w:val="28"/>
          <w:lang w:val="kk-KZ"/>
        </w:rPr>
        <w:t xml:space="preserve">    3.1</w:t>
      </w:r>
      <w:r w:rsidRPr="007C3095">
        <w:rPr>
          <w:rFonts w:ascii="Times New Roman" w:eastAsia="Calibri" w:hAnsi="Times New Roman" w:cs="Times New Roman"/>
          <w:sz w:val="28"/>
          <w:szCs w:val="28"/>
          <w:lang w:val="kk-KZ"/>
        </w:rPr>
        <w:t xml:space="preserve">. Мультимедийное обеспечение (электронная  библиотека и электронные ресурсы,          электронные книги, видеолекции, виртуальные лабораторные работы, МООК, презентации, УМЛ, разработанные ППС на </w:t>
      </w:r>
      <w:r w:rsidRPr="007C3095">
        <w:rPr>
          <w:rFonts w:ascii="Times New Roman" w:eastAsia="Calibri" w:hAnsi="Times New Roman" w:cs="Times New Roman"/>
          <w:sz w:val="28"/>
          <w:szCs w:val="28"/>
          <w:lang w:val="en-US"/>
        </w:rPr>
        <w:t>CD</w:t>
      </w:r>
      <w:r w:rsidRPr="007C3095">
        <w:rPr>
          <w:rFonts w:ascii="Times New Roman" w:eastAsia="Calibri" w:hAnsi="Times New Roman" w:cs="Times New Roman"/>
          <w:sz w:val="28"/>
          <w:szCs w:val="28"/>
          <w:lang w:val="kk-KZ"/>
        </w:rPr>
        <w:t>-дисках в ОИЦ и др.).</w:t>
      </w:r>
    </w:p>
    <w:p w:rsidR="007C3095" w:rsidRPr="007C3095" w:rsidRDefault="007C3095" w:rsidP="007C3095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sz w:val="28"/>
          <w:szCs w:val="28"/>
        </w:rPr>
      </w:pPr>
      <w:r w:rsidRPr="007C3095">
        <w:rPr>
          <w:rFonts w:ascii="Times New Roman" w:eastAsia="Times New Roman" w:hAnsi="Times New Roman" w:cs="Times New Roman"/>
          <w:sz w:val="28"/>
          <w:szCs w:val="28"/>
        </w:rPr>
        <w:t xml:space="preserve">   2. Учебные видеофильмы</w:t>
      </w:r>
    </w:p>
    <w:p w:rsidR="007C3095" w:rsidRPr="007C3095" w:rsidRDefault="007C3095" w:rsidP="007C3095">
      <w:pPr>
        <w:spacing w:after="0" w:line="240" w:lineRule="auto"/>
        <w:ind w:firstLine="426"/>
        <w:rPr>
          <w:rFonts w:ascii="Times New Roman" w:eastAsia="Consolas" w:hAnsi="Times New Roman" w:cs="Times New Roman"/>
          <w:sz w:val="28"/>
          <w:szCs w:val="28"/>
        </w:rPr>
      </w:pPr>
      <w:r w:rsidRPr="007C3095">
        <w:rPr>
          <w:rFonts w:ascii="Times New Roman" w:eastAsia="Consolas" w:hAnsi="Times New Roman" w:cs="Times New Roman"/>
          <w:sz w:val="28"/>
          <w:szCs w:val="28"/>
        </w:rPr>
        <w:t>Электронные  материалы</w:t>
      </w:r>
    </w:p>
    <w:p w:rsidR="007C3095" w:rsidRPr="007C3095" w:rsidRDefault="00633BC0" w:rsidP="007C3095">
      <w:pPr>
        <w:spacing w:after="0" w:line="240" w:lineRule="auto"/>
        <w:rPr>
          <w:rFonts w:ascii="Times New Roman" w:eastAsia="Consolas" w:hAnsi="Times New Roman" w:cs="Times New Roman"/>
          <w:sz w:val="28"/>
          <w:szCs w:val="28"/>
        </w:rPr>
      </w:pPr>
      <w:hyperlink r:id="rId21" w:history="1">
        <w:r w:rsidR="007C3095" w:rsidRPr="007C3095">
          <w:rPr>
            <w:rFonts w:ascii="Times New Roman" w:eastAsia="Consolas" w:hAnsi="Times New Roman" w:cs="Times New Roman"/>
            <w:sz w:val="28"/>
            <w:szCs w:val="28"/>
            <w:lang w:val="en-US"/>
          </w:rPr>
          <w:t>https</w:t>
        </w:r>
        <w:r w:rsidR="007C3095" w:rsidRPr="007C3095">
          <w:rPr>
            <w:rFonts w:ascii="Times New Roman" w:eastAsia="Consolas" w:hAnsi="Times New Roman" w:cs="Times New Roman"/>
            <w:sz w:val="28"/>
            <w:szCs w:val="28"/>
          </w:rPr>
          <w:t>://</w:t>
        </w:r>
        <w:r w:rsidR="007C3095" w:rsidRPr="007C3095">
          <w:rPr>
            <w:rFonts w:ascii="Times New Roman" w:eastAsia="Consolas" w:hAnsi="Times New Roman" w:cs="Times New Roman"/>
            <w:sz w:val="28"/>
            <w:szCs w:val="28"/>
            <w:lang w:val="en-US"/>
          </w:rPr>
          <w:t>www</w:t>
        </w:r>
        <w:r w:rsidR="007C3095" w:rsidRPr="007C3095">
          <w:rPr>
            <w:rFonts w:ascii="Times New Roman" w:eastAsia="Consolas" w:hAnsi="Times New Roman" w:cs="Times New Roman"/>
            <w:sz w:val="28"/>
            <w:szCs w:val="28"/>
          </w:rPr>
          <w:t>.</w:t>
        </w:r>
        <w:proofErr w:type="spellStart"/>
        <w:r w:rsidR="007C3095" w:rsidRPr="007C3095">
          <w:rPr>
            <w:rFonts w:ascii="Times New Roman" w:eastAsia="Consolas" w:hAnsi="Times New Roman" w:cs="Times New Roman"/>
            <w:sz w:val="28"/>
            <w:szCs w:val="28"/>
            <w:lang w:val="en-US"/>
          </w:rPr>
          <w:t>youtube</w:t>
        </w:r>
        <w:proofErr w:type="spellEnd"/>
        <w:r w:rsidR="007C3095" w:rsidRPr="007C3095">
          <w:rPr>
            <w:rFonts w:ascii="Times New Roman" w:eastAsia="Consolas" w:hAnsi="Times New Roman" w:cs="Times New Roman"/>
            <w:sz w:val="28"/>
            <w:szCs w:val="28"/>
          </w:rPr>
          <w:t>.</w:t>
        </w:r>
        <w:r w:rsidR="007C3095" w:rsidRPr="007C3095">
          <w:rPr>
            <w:rFonts w:ascii="Times New Roman" w:eastAsia="Consolas" w:hAnsi="Times New Roman" w:cs="Times New Roman"/>
            <w:sz w:val="28"/>
            <w:szCs w:val="28"/>
            <w:lang w:val="en-US"/>
          </w:rPr>
          <w:t>com</w:t>
        </w:r>
        <w:r w:rsidR="007C3095" w:rsidRPr="007C3095">
          <w:rPr>
            <w:rFonts w:ascii="Times New Roman" w:eastAsia="Consolas" w:hAnsi="Times New Roman" w:cs="Times New Roman"/>
            <w:sz w:val="28"/>
            <w:szCs w:val="28"/>
          </w:rPr>
          <w:t>/</w:t>
        </w:r>
        <w:r w:rsidR="007C3095" w:rsidRPr="007C3095">
          <w:rPr>
            <w:rFonts w:ascii="Times New Roman" w:eastAsia="Consolas" w:hAnsi="Times New Roman" w:cs="Times New Roman"/>
            <w:sz w:val="28"/>
            <w:szCs w:val="28"/>
            <w:lang w:val="en-US"/>
          </w:rPr>
          <w:t>watch</w:t>
        </w:r>
        <w:r w:rsidR="007C3095" w:rsidRPr="007C3095">
          <w:rPr>
            <w:rFonts w:ascii="Times New Roman" w:eastAsia="Consolas" w:hAnsi="Times New Roman" w:cs="Times New Roman"/>
            <w:sz w:val="28"/>
            <w:szCs w:val="28"/>
          </w:rPr>
          <w:t>?</w:t>
        </w:r>
        <w:r w:rsidR="007C3095" w:rsidRPr="007C3095">
          <w:rPr>
            <w:rFonts w:ascii="Times New Roman" w:eastAsia="Consolas" w:hAnsi="Times New Roman" w:cs="Times New Roman"/>
            <w:sz w:val="28"/>
            <w:szCs w:val="28"/>
            <w:lang w:val="en-US"/>
          </w:rPr>
          <w:t>v</w:t>
        </w:r>
        <w:r w:rsidR="007C3095" w:rsidRPr="007C3095">
          <w:rPr>
            <w:rFonts w:ascii="Times New Roman" w:eastAsia="Consolas" w:hAnsi="Times New Roman" w:cs="Times New Roman"/>
            <w:sz w:val="28"/>
            <w:szCs w:val="28"/>
          </w:rPr>
          <w:t>=4</w:t>
        </w:r>
        <w:proofErr w:type="spellStart"/>
        <w:r w:rsidR="007C3095" w:rsidRPr="007C3095">
          <w:rPr>
            <w:rFonts w:ascii="Times New Roman" w:eastAsia="Consolas" w:hAnsi="Times New Roman" w:cs="Times New Roman"/>
            <w:sz w:val="28"/>
            <w:szCs w:val="28"/>
            <w:lang w:val="en-US"/>
          </w:rPr>
          <w:t>XiRIE</w:t>
        </w:r>
        <w:proofErr w:type="spellEnd"/>
        <w:r w:rsidR="007C3095" w:rsidRPr="007C3095">
          <w:rPr>
            <w:rFonts w:ascii="Times New Roman" w:eastAsia="Consolas" w:hAnsi="Times New Roman" w:cs="Times New Roman"/>
            <w:sz w:val="28"/>
            <w:szCs w:val="28"/>
          </w:rPr>
          <w:t>5</w:t>
        </w:r>
        <w:proofErr w:type="spellStart"/>
        <w:r w:rsidR="007C3095" w:rsidRPr="007C3095">
          <w:rPr>
            <w:rFonts w:ascii="Times New Roman" w:eastAsia="Consolas" w:hAnsi="Times New Roman" w:cs="Times New Roman"/>
            <w:sz w:val="28"/>
            <w:szCs w:val="28"/>
            <w:lang w:val="en-US"/>
          </w:rPr>
          <w:t>ib</w:t>
        </w:r>
        <w:proofErr w:type="spellEnd"/>
        <w:r w:rsidR="007C3095" w:rsidRPr="007C3095">
          <w:rPr>
            <w:rFonts w:ascii="Times New Roman" w:eastAsia="Consolas" w:hAnsi="Times New Roman" w:cs="Times New Roman"/>
            <w:sz w:val="28"/>
            <w:szCs w:val="28"/>
          </w:rPr>
          <w:t>9</w:t>
        </w:r>
        <w:r w:rsidR="007C3095" w:rsidRPr="007C3095">
          <w:rPr>
            <w:rFonts w:ascii="Times New Roman" w:eastAsia="Consolas" w:hAnsi="Times New Roman" w:cs="Times New Roman"/>
            <w:sz w:val="28"/>
            <w:szCs w:val="28"/>
            <w:lang w:val="en-US"/>
          </w:rPr>
          <w:t>Y</w:t>
        </w:r>
      </w:hyperlink>
    </w:p>
    <w:p w:rsidR="007C3095" w:rsidRPr="007C3095" w:rsidRDefault="00633BC0" w:rsidP="007C3095">
      <w:pPr>
        <w:spacing w:after="0" w:line="240" w:lineRule="auto"/>
        <w:rPr>
          <w:rFonts w:ascii="Times New Roman" w:eastAsia="Consolas" w:hAnsi="Times New Roman" w:cs="Times New Roman"/>
          <w:sz w:val="28"/>
          <w:szCs w:val="28"/>
        </w:rPr>
      </w:pPr>
      <w:hyperlink r:id="rId22" w:history="1">
        <w:r w:rsidR="007C3095" w:rsidRPr="007C3095">
          <w:rPr>
            <w:rFonts w:ascii="Times New Roman" w:eastAsia="Consolas" w:hAnsi="Times New Roman" w:cs="Times New Roman"/>
            <w:sz w:val="28"/>
            <w:szCs w:val="28"/>
            <w:lang w:val="en-US"/>
          </w:rPr>
          <w:t>https</w:t>
        </w:r>
        <w:r w:rsidR="007C3095" w:rsidRPr="007C3095">
          <w:rPr>
            <w:rFonts w:ascii="Times New Roman" w:eastAsia="Consolas" w:hAnsi="Times New Roman" w:cs="Times New Roman"/>
            <w:sz w:val="28"/>
            <w:szCs w:val="28"/>
          </w:rPr>
          <w:t>://</w:t>
        </w:r>
        <w:r w:rsidR="007C3095" w:rsidRPr="007C3095">
          <w:rPr>
            <w:rFonts w:ascii="Times New Roman" w:eastAsia="Consolas" w:hAnsi="Times New Roman" w:cs="Times New Roman"/>
            <w:sz w:val="28"/>
            <w:szCs w:val="28"/>
            <w:lang w:val="en-US"/>
          </w:rPr>
          <w:t>www</w:t>
        </w:r>
        <w:r w:rsidR="007C3095" w:rsidRPr="007C3095">
          <w:rPr>
            <w:rFonts w:ascii="Times New Roman" w:eastAsia="Consolas" w:hAnsi="Times New Roman" w:cs="Times New Roman"/>
            <w:sz w:val="28"/>
            <w:szCs w:val="28"/>
          </w:rPr>
          <w:t>.</w:t>
        </w:r>
        <w:proofErr w:type="spellStart"/>
        <w:r w:rsidR="007C3095" w:rsidRPr="007C3095">
          <w:rPr>
            <w:rFonts w:ascii="Times New Roman" w:eastAsia="Consolas" w:hAnsi="Times New Roman" w:cs="Times New Roman"/>
            <w:sz w:val="28"/>
            <w:szCs w:val="28"/>
            <w:lang w:val="en-US"/>
          </w:rPr>
          <w:t>youtube</w:t>
        </w:r>
        <w:proofErr w:type="spellEnd"/>
        <w:r w:rsidR="007C3095" w:rsidRPr="007C3095">
          <w:rPr>
            <w:rFonts w:ascii="Times New Roman" w:eastAsia="Consolas" w:hAnsi="Times New Roman" w:cs="Times New Roman"/>
            <w:sz w:val="28"/>
            <w:szCs w:val="28"/>
          </w:rPr>
          <w:t>.</w:t>
        </w:r>
        <w:r w:rsidR="007C3095" w:rsidRPr="007C3095">
          <w:rPr>
            <w:rFonts w:ascii="Times New Roman" w:eastAsia="Consolas" w:hAnsi="Times New Roman" w:cs="Times New Roman"/>
            <w:sz w:val="28"/>
            <w:szCs w:val="28"/>
            <w:lang w:val="en-US"/>
          </w:rPr>
          <w:t>com</w:t>
        </w:r>
        <w:r w:rsidR="007C3095" w:rsidRPr="007C3095">
          <w:rPr>
            <w:rFonts w:ascii="Times New Roman" w:eastAsia="Consolas" w:hAnsi="Times New Roman" w:cs="Times New Roman"/>
            <w:sz w:val="28"/>
            <w:szCs w:val="28"/>
          </w:rPr>
          <w:t>/</w:t>
        </w:r>
        <w:r w:rsidR="007C3095" w:rsidRPr="007C3095">
          <w:rPr>
            <w:rFonts w:ascii="Times New Roman" w:eastAsia="Consolas" w:hAnsi="Times New Roman" w:cs="Times New Roman"/>
            <w:sz w:val="28"/>
            <w:szCs w:val="28"/>
            <w:lang w:val="en-US"/>
          </w:rPr>
          <w:t>watch</w:t>
        </w:r>
        <w:r w:rsidR="007C3095" w:rsidRPr="007C3095">
          <w:rPr>
            <w:rFonts w:ascii="Times New Roman" w:eastAsia="Consolas" w:hAnsi="Times New Roman" w:cs="Times New Roman"/>
            <w:sz w:val="28"/>
            <w:szCs w:val="28"/>
          </w:rPr>
          <w:t>?</w:t>
        </w:r>
        <w:r w:rsidR="007C3095" w:rsidRPr="007C3095">
          <w:rPr>
            <w:rFonts w:ascii="Times New Roman" w:eastAsia="Consolas" w:hAnsi="Times New Roman" w:cs="Times New Roman"/>
            <w:sz w:val="28"/>
            <w:szCs w:val="28"/>
            <w:lang w:val="en-US"/>
          </w:rPr>
          <w:t>v</w:t>
        </w:r>
        <w:r w:rsidR="007C3095" w:rsidRPr="007C3095">
          <w:rPr>
            <w:rFonts w:ascii="Times New Roman" w:eastAsia="Consolas" w:hAnsi="Times New Roman" w:cs="Times New Roman"/>
            <w:sz w:val="28"/>
            <w:szCs w:val="28"/>
          </w:rPr>
          <w:t>=</w:t>
        </w:r>
        <w:proofErr w:type="spellStart"/>
        <w:r w:rsidR="007C3095" w:rsidRPr="007C3095">
          <w:rPr>
            <w:rFonts w:ascii="Times New Roman" w:eastAsia="Consolas" w:hAnsi="Times New Roman" w:cs="Times New Roman"/>
            <w:sz w:val="28"/>
            <w:szCs w:val="28"/>
            <w:lang w:val="en-US"/>
          </w:rPr>
          <w:t>BonMbXyhI</w:t>
        </w:r>
        <w:proofErr w:type="spellEnd"/>
        <w:r w:rsidR="007C3095" w:rsidRPr="007C3095">
          <w:rPr>
            <w:rFonts w:ascii="Times New Roman" w:eastAsia="Consolas" w:hAnsi="Times New Roman" w:cs="Times New Roman"/>
            <w:sz w:val="28"/>
            <w:szCs w:val="28"/>
          </w:rPr>
          <w:t>3</w:t>
        </w:r>
        <w:r w:rsidR="007C3095" w:rsidRPr="007C3095">
          <w:rPr>
            <w:rFonts w:ascii="Times New Roman" w:eastAsia="Consolas" w:hAnsi="Times New Roman" w:cs="Times New Roman"/>
            <w:sz w:val="28"/>
            <w:szCs w:val="28"/>
            <w:lang w:val="en-US"/>
          </w:rPr>
          <w:t>k</w:t>
        </w:r>
      </w:hyperlink>
    </w:p>
    <w:p w:rsidR="007C3095" w:rsidRPr="007C3095" w:rsidRDefault="00633BC0" w:rsidP="007C3095">
      <w:pPr>
        <w:spacing w:after="0" w:line="240" w:lineRule="auto"/>
        <w:rPr>
          <w:rFonts w:ascii="Times New Roman" w:eastAsia="Consolas" w:hAnsi="Times New Roman" w:cs="Times New Roman"/>
          <w:sz w:val="28"/>
          <w:szCs w:val="28"/>
        </w:rPr>
      </w:pPr>
      <w:hyperlink r:id="rId23" w:history="1">
        <w:r w:rsidR="007C3095" w:rsidRPr="007C3095">
          <w:rPr>
            <w:rFonts w:ascii="Times New Roman" w:eastAsia="Consolas" w:hAnsi="Times New Roman" w:cs="Times New Roman"/>
            <w:sz w:val="28"/>
            <w:szCs w:val="28"/>
            <w:lang w:val="en-US"/>
          </w:rPr>
          <w:t>https</w:t>
        </w:r>
        <w:r w:rsidR="007C3095" w:rsidRPr="007C3095">
          <w:rPr>
            <w:rFonts w:ascii="Times New Roman" w:eastAsia="Consolas" w:hAnsi="Times New Roman" w:cs="Times New Roman"/>
            <w:sz w:val="28"/>
            <w:szCs w:val="28"/>
          </w:rPr>
          <w:t>://</w:t>
        </w:r>
        <w:r w:rsidR="007C3095" w:rsidRPr="007C3095">
          <w:rPr>
            <w:rFonts w:ascii="Times New Roman" w:eastAsia="Consolas" w:hAnsi="Times New Roman" w:cs="Times New Roman"/>
            <w:sz w:val="28"/>
            <w:szCs w:val="28"/>
            <w:lang w:val="en-US"/>
          </w:rPr>
          <w:t>www</w:t>
        </w:r>
        <w:r w:rsidR="007C3095" w:rsidRPr="007C3095">
          <w:rPr>
            <w:rFonts w:ascii="Times New Roman" w:eastAsia="Consolas" w:hAnsi="Times New Roman" w:cs="Times New Roman"/>
            <w:sz w:val="28"/>
            <w:szCs w:val="28"/>
          </w:rPr>
          <w:t>.</w:t>
        </w:r>
        <w:proofErr w:type="spellStart"/>
        <w:r w:rsidR="007C3095" w:rsidRPr="007C3095">
          <w:rPr>
            <w:rFonts w:ascii="Times New Roman" w:eastAsia="Consolas" w:hAnsi="Times New Roman" w:cs="Times New Roman"/>
            <w:sz w:val="28"/>
            <w:szCs w:val="28"/>
            <w:lang w:val="en-US"/>
          </w:rPr>
          <w:t>youtube</w:t>
        </w:r>
        <w:proofErr w:type="spellEnd"/>
        <w:r w:rsidR="007C3095" w:rsidRPr="007C3095">
          <w:rPr>
            <w:rFonts w:ascii="Times New Roman" w:eastAsia="Consolas" w:hAnsi="Times New Roman" w:cs="Times New Roman"/>
            <w:sz w:val="28"/>
            <w:szCs w:val="28"/>
          </w:rPr>
          <w:t>.</w:t>
        </w:r>
        <w:r w:rsidR="007C3095" w:rsidRPr="007C3095">
          <w:rPr>
            <w:rFonts w:ascii="Times New Roman" w:eastAsia="Consolas" w:hAnsi="Times New Roman" w:cs="Times New Roman"/>
            <w:sz w:val="28"/>
            <w:szCs w:val="28"/>
            <w:lang w:val="en-US"/>
          </w:rPr>
          <w:t>com</w:t>
        </w:r>
        <w:r w:rsidR="007C3095" w:rsidRPr="007C3095">
          <w:rPr>
            <w:rFonts w:ascii="Times New Roman" w:eastAsia="Consolas" w:hAnsi="Times New Roman" w:cs="Times New Roman"/>
            <w:sz w:val="28"/>
            <w:szCs w:val="28"/>
          </w:rPr>
          <w:t>/</w:t>
        </w:r>
        <w:r w:rsidR="007C3095" w:rsidRPr="007C3095">
          <w:rPr>
            <w:rFonts w:ascii="Times New Roman" w:eastAsia="Consolas" w:hAnsi="Times New Roman" w:cs="Times New Roman"/>
            <w:sz w:val="28"/>
            <w:szCs w:val="28"/>
            <w:lang w:val="en-US"/>
          </w:rPr>
          <w:t>watch</w:t>
        </w:r>
        <w:r w:rsidR="007C3095" w:rsidRPr="007C3095">
          <w:rPr>
            <w:rFonts w:ascii="Times New Roman" w:eastAsia="Consolas" w:hAnsi="Times New Roman" w:cs="Times New Roman"/>
            <w:sz w:val="28"/>
            <w:szCs w:val="28"/>
          </w:rPr>
          <w:t>?</w:t>
        </w:r>
        <w:r w:rsidR="007C3095" w:rsidRPr="007C3095">
          <w:rPr>
            <w:rFonts w:ascii="Times New Roman" w:eastAsia="Consolas" w:hAnsi="Times New Roman" w:cs="Times New Roman"/>
            <w:sz w:val="28"/>
            <w:szCs w:val="28"/>
            <w:lang w:val="en-US"/>
          </w:rPr>
          <w:t>v</w:t>
        </w:r>
        <w:r w:rsidR="007C3095" w:rsidRPr="007C3095">
          <w:rPr>
            <w:rFonts w:ascii="Times New Roman" w:eastAsia="Consolas" w:hAnsi="Times New Roman" w:cs="Times New Roman"/>
            <w:sz w:val="28"/>
            <w:szCs w:val="28"/>
          </w:rPr>
          <w:t>=8</w:t>
        </w:r>
        <w:proofErr w:type="spellStart"/>
        <w:r w:rsidR="007C3095" w:rsidRPr="007C3095">
          <w:rPr>
            <w:rFonts w:ascii="Times New Roman" w:eastAsia="Consolas" w:hAnsi="Times New Roman" w:cs="Times New Roman"/>
            <w:sz w:val="28"/>
            <w:szCs w:val="28"/>
            <w:lang w:val="en-US"/>
          </w:rPr>
          <w:t>ysCNqnKc</w:t>
        </w:r>
        <w:proofErr w:type="spellEnd"/>
        <w:r w:rsidR="007C3095" w:rsidRPr="007C3095">
          <w:rPr>
            <w:rFonts w:ascii="Times New Roman" w:eastAsia="Consolas" w:hAnsi="Times New Roman" w:cs="Times New Roman"/>
            <w:sz w:val="28"/>
            <w:szCs w:val="28"/>
          </w:rPr>
          <w:t>7</w:t>
        </w:r>
        <w:r w:rsidR="007C3095" w:rsidRPr="007C3095">
          <w:rPr>
            <w:rFonts w:ascii="Times New Roman" w:eastAsia="Consolas" w:hAnsi="Times New Roman" w:cs="Times New Roman"/>
            <w:sz w:val="28"/>
            <w:szCs w:val="28"/>
            <w:lang w:val="en-US"/>
          </w:rPr>
          <w:t>Y</w:t>
        </w:r>
        <w:r w:rsidR="007C3095" w:rsidRPr="007C3095">
          <w:rPr>
            <w:rFonts w:ascii="Times New Roman" w:eastAsia="Consolas" w:hAnsi="Times New Roman" w:cs="Times New Roman"/>
            <w:sz w:val="28"/>
            <w:szCs w:val="28"/>
          </w:rPr>
          <w:t>-опухоль</w:t>
        </w:r>
      </w:hyperlink>
    </w:p>
    <w:p w:rsidR="007C3095" w:rsidRPr="007C3095" w:rsidRDefault="007C3095" w:rsidP="007C309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C3095">
        <w:rPr>
          <w:rFonts w:ascii="Times New Roman" w:eastAsia="Times New Roman" w:hAnsi="Times New Roman" w:cs="Times New Roman"/>
          <w:sz w:val="28"/>
          <w:szCs w:val="28"/>
        </w:rPr>
        <w:t xml:space="preserve">   3. УМКД по дисциплине «Патология животных». Электронный ресурс: </w:t>
      </w:r>
    </w:p>
    <w:p w:rsidR="007C3095" w:rsidRPr="007C3095" w:rsidRDefault="007C3095" w:rsidP="007C3095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7C3095">
        <w:rPr>
          <w:rFonts w:ascii="Times New Roman" w:eastAsia="Calibri" w:hAnsi="Times New Roman" w:cs="Times New Roman"/>
          <w:sz w:val="28"/>
          <w:szCs w:val="28"/>
        </w:rPr>
        <w:t xml:space="preserve">УМКД на образовательном портале </w:t>
      </w:r>
      <w:r w:rsidRPr="007C3095">
        <w:rPr>
          <w:rFonts w:ascii="Times New Roman" w:eastAsia="Calibri" w:hAnsi="Times New Roman" w:cs="Times New Roman"/>
          <w:sz w:val="28"/>
          <w:szCs w:val="28"/>
          <w:lang w:val="en-US"/>
        </w:rPr>
        <w:t>www</w:t>
      </w:r>
      <w:r w:rsidRPr="007C3095">
        <w:rPr>
          <w:rFonts w:ascii="Times New Roman" w:eastAsia="Calibri" w:hAnsi="Times New Roman" w:cs="Times New Roman"/>
          <w:sz w:val="28"/>
          <w:szCs w:val="28"/>
        </w:rPr>
        <w:t>.</w:t>
      </w:r>
      <w:proofErr w:type="spellStart"/>
      <w:r w:rsidRPr="007C3095">
        <w:rPr>
          <w:rFonts w:ascii="Times New Roman" w:eastAsia="Calibri" w:hAnsi="Times New Roman" w:cs="Times New Roman"/>
          <w:sz w:val="28"/>
          <w:szCs w:val="28"/>
          <w:lang w:val="en-US"/>
        </w:rPr>
        <w:t>asu</w:t>
      </w:r>
      <w:proofErr w:type="spellEnd"/>
      <w:r w:rsidRPr="007C3095">
        <w:rPr>
          <w:rFonts w:ascii="Times New Roman" w:eastAsia="Calibri" w:hAnsi="Times New Roman" w:cs="Times New Roman"/>
          <w:sz w:val="28"/>
          <w:szCs w:val="28"/>
        </w:rPr>
        <w:t>.</w:t>
      </w:r>
      <w:proofErr w:type="spellStart"/>
      <w:r w:rsidRPr="007C3095">
        <w:rPr>
          <w:rFonts w:ascii="Times New Roman" w:eastAsia="Calibri" w:hAnsi="Times New Roman" w:cs="Times New Roman"/>
          <w:sz w:val="28"/>
          <w:szCs w:val="28"/>
          <w:lang w:val="en-US"/>
        </w:rPr>
        <w:t>ukgu</w:t>
      </w:r>
      <w:proofErr w:type="spellEnd"/>
      <w:r w:rsidRPr="007C3095">
        <w:rPr>
          <w:rFonts w:ascii="Times New Roman" w:eastAsia="Calibri" w:hAnsi="Times New Roman" w:cs="Times New Roman"/>
          <w:sz w:val="28"/>
          <w:szCs w:val="28"/>
        </w:rPr>
        <w:t>.</w:t>
      </w:r>
      <w:r w:rsidRPr="007C3095">
        <w:rPr>
          <w:rFonts w:ascii="Times New Roman" w:eastAsia="Calibri" w:hAnsi="Times New Roman" w:cs="Times New Roman"/>
          <w:sz w:val="28"/>
          <w:szCs w:val="28"/>
          <w:lang w:val="en-US"/>
        </w:rPr>
        <w:t>k</w:t>
      </w:r>
    </w:p>
    <w:p w:rsidR="007C3095" w:rsidRPr="007C3095" w:rsidRDefault="007C3095" w:rsidP="007C3095">
      <w:pPr>
        <w:spacing w:after="0" w:line="240" w:lineRule="auto"/>
        <w:rPr>
          <w:rFonts w:ascii="Times New Roman" w:eastAsia="Consolas" w:hAnsi="Times New Roman" w:cs="Times New Roman"/>
          <w:sz w:val="24"/>
          <w:szCs w:val="24"/>
          <w:lang w:val="kk-KZ"/>
        </w:rPr>
      </w:pPr>
    </w:p>
    <w:p w:rsidR="007C3095" w:rsidRPr="007C3095" w:rsidRDefault="007C3095" w:rsidP="007C3095">
      <w:pPr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</w:p>
    <w:p w:rsidR="007C3095" w:rsidRPr="007C3095" w:rsidRDefault="007C3095" w:rsidP="007C3095">
      <w:pPr>
        <w:tabs>
          <w:tab w:val="num" w:pos="0"/>
          <w:tab w:val="left" w:pos="142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C309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7C3095" w:rsidRPr="007C3095" w:rsidRDefault="007C3095" w:rsidP="007C3095">
      <w:pPr>
        <w:tabs>
          <w:tab w:val="num" w:pos="0"/>
          <w:tab w:val="left" w:pos="142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C3095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 xml:space="preserve"> </w:t>
      </w:r>
    </w:p>
    <w:p w:rsidR="007C3095" w:rsidRPr="007C3095" w:rsidRDefault="007C3095" w:rsidP="007C3095">
      <w:pPr>
        <w:tabs>
          <w:tab w:val="num" w:pos="0"/>
          <w:tab w:val="left" w:pos="142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C3095" w:rsidRPr="007C3095" w:rsidRDefault="007C3095" w:rsidP="007C3095">
      <w:pPr>
        <w:tabs>
          <w:tab w:val="num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C3095" w:rsidRPr="007C3095" w:rsidRDefault="007C3095" w:rsidP="007C3095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C3095" w:rsidRPr="007C3095" w:rsidRDefault="007C3095" w:rsidP="007C309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7C3095" w:rsidRPr="007C3095" w:rsidRDefault="007C3095" w:rsidP="007C309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</w:p>
    <w:p w:rsidR="007C3095" w:rsidRPr="007C3095" w:rsidRDefault="007C3095" w:rsidP="007C3095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C3095" w:rsidRPr="007C3095" w:rsidRDefault="007C3095" w:rsidP="007C3095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C3095" w:rsidRPr="007C3095" w:rsidRDefault="007C3095" w:rsidP="007C3095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C3095" w:rsidRPr="007C3095" w:rsidRDefault="007C3095" w:rsidP="007C3095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C3095" w:rsidRPr="007C3095" w:rsidRDefault="007C3095" w:rsidP="007C3095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C3095" w:rsidRPr="007C3095" w:rsidRDefault="007C3095" w:rsidP="007C3095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C3095" w:rsidRPr="007C3095" w:rsidRDefault="007C3095" w:rsidP="007C3095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C3095" w:rsidRPr="007C3095" w:rsidRDefault="007C3095" w:rsidP="007C3095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C3095" w:rsidRPr="007C3095" w:rsidRDefault="007C3095" w:rsidP="007C3095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C3095" w:rsidRPr="007C3095" w:rsidRDefault="007C3095" w:rsidP="007C3095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C3095">
        <w:rPr>
          <w:rFonts w:ascii="Times New Roman" w:eastAsia="Times New Roman" w:hAnsi="Times New Roman" w:cs="Times New Roman"/>
          <w:sz w:val="28"/>
          <w:szCs w:val="28"/>
          <w:lang w:eastAsia="ru-RU"/>
        </w:rPr>
        <w:t>Курбанова А. С., Курбанова А. С.</w:t>
      </w:r>
      <w:r w:rsidRPr="007C309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</w:t>
      </w:r>
      <w:r w:rsidRPr="007C309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7C3095" w:rsidRPr="007C3095" w:rsidRDefault="007C3095" w:rsidP="007C309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C3095" w:rsidRPr="007C3095" w:rsidRDefault="007C3095" w:rsidP="007C3095">
      <w:pPr>
        <w:keepNext/>
        <w:widowControl w:val="0"/>
        <w:shd w:val="clear" w:color="auto" w:fill="FFFFFF"/>
        <w:spacing w:before="240" w:after="0" w:line="240" w:lineRule="auto"/>
        <w:ind w:firstLine="709"/>
        <w:jc w:val="center"/>
        <w:outlineLvl w:val="1"/>
        <w:rPr>
          <w:rFonts w:ascii="Times New Roman" w:eastAsia="Times New Roman" w:hAnsi="Times New Roman" w:cs="Times New Roman"/>
          <w:b/>
          <w:snapToGrid w:val="0"/>
          <w:sz w:val="28"/>
          <w:szCs w:val="28"/>
          <w:lang w:eastAsia="ru-RU"/>
        </w:rPr>
      </w:pPr>
    </w:p>
    <w:p w:rsidR="007C3095" w:rsidRPr="007C3095" w:rsidRDefault="007C3095" w:rsidP="007C3095">
      <w:pPr>
        <w:keepNext/>
        <w:widowControl w:val="0"/>
        <w:shd w:val="clear" w:color="auto" w:fill="FFFFFF"/>
        <w:spacing w:before="240" w:after="0" w:line="240" w:lineRule="auto"/>
        <w:ind w:firstLine="709"/>
        <w:jc w:val="center"/>
        <w:outlineLvl w:val="1"/>
        <w:rPr>
          <w:rFonts w:ascii="Times New Roman" w:eastAsia="Times New Roman" w:hAnsi="Times New Roman" w:cs="Times New Roman"/>
          <w:b/>
          <w:snapToGrid w:val="0"/>
          <w:sz w:val="28"/>
          <w:szCs w:val="28"/>
          <w:lang w:eastAsia="ru-RU"/>
        </w:rPr>
      </w:pPr>
    </w:p>
    <w:p w:rsidR="007C3095" w:rsidRPr="007C3095" w:rsidRDefault="007C3095" w:rsidP="007C3095">
      <w:pPr>
        <w:keepNext/>
        <w:widowControl w:val="0"/>
        <w:shd w:val="clear" w:color="auto" w:fill="FFFFFF"/>
        <w:spacing w:before="240" w:after="0" w:line="240" w:lineRule="auto"/>
        <w:ind w:firstLine="709"/>
        <w:jc w:val="center"/>
        <w:outlineLvl w:val="1"/>
        <w:rPr>
          <w:rFonts w:ascii="Times New Roman" w:eastAsia="Times New Roman" w:hAnsi="Times New Roman" w:cs="Times New Roman"/>
          <w:b/>
          <w:snapToGrid w:val="0"/>
          <w:sz w:val="28"/>
          <w:szCs w:val="28"/>
          <w:lang w:eastAsia="ru-RU"/>
        </w:rPr>
      </w:pPr>
    </w:p>
    <w:p w:rsidR="007C3095" w:rsidRPr="007C3095" w:rsidRDefault="007C3095" w:rsidP="007C309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C3095" w:rsidRPr="007C3095" w:rsidRDefault="007C3095" w:rsidP="007C309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C3095">
        <w:rPr>
          <w:rFonts w:ascii="Times New Roman" w:eastAsia="Times New Roman" w:hAnsi="Times New Roman" w:cs="Times New Roman"/>
          <w:sz w:val="28"/>
          <w:szCs w:val="28"/>
          <w:lang w:eastAsia="ru-RU"/>
        </w:rPr>
        <w:t>Методические указания №1</w:t>
      </w:r>
    </w:p>
    <w:p w:rsidR="007C3095" w:rsidRPr="007C3095" w:rsidRDefault="007C3095" w:rsidP="007C3095">
      <w:pPr>
        <w:spacing w:after="0" w:line="240" w:lineRule="auto"/>
        <w:ind w:right="-360"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ko-KR"/>
        </w:rPr>
      </w:pPr>
      <w:r w:rsidRPr="007C3095">
        <w:rPr>
          <w:rFonts w:ascii="Times New Roman" w:eastAsia="Times New Roman" w:hAnsi="Times New Roman" w:cs="Times New Roman"/>
          <w:sz w:val="28"/>
          <w:szCs w:val="28"/>
          <w:lang w:eastAsia="ko-KR"/>
        </w:rPr>
        <w:t>по  выполнению  лабораторных работ по дисциплине</w:t>
      </w:r>
    </w:p>
    <w:p w:rsidR="007C3095" w:rsidRPr="007C3095" w:rsidRDefault="007C3095" w:rsidP="007C309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C3095">
        <w:rPr>
          <w:rFonts w:ascii="Times New Roman" w:eastAsia="Times New Roman" w:hAnsi="Times New Roman" w:cs="Times New Roman"/>
          <w:sz w:val="28"/>
          <w:szCs w:val="28"/>
          <w:lang w:eastAsia="ru-RU"/>
        </w:rPr>
        <w:t>«Патология животных»</w:t>
      </w:r>
    </w:p>
    <w:p w:rsidR="007C3095" w:rsidRPr="007C3095" w:rsidRDefault="007C3095" w:rsidP="007C309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</w:p>
    <w:p w:rsidR="007C3095" w:rsidRPr="007C3095" w:rsidRDefault="007C3095" w:rsidP="007C309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7C3095" w:rsidRPr="007C3095" w:rsidRDefault="007C3095" w:rsidP="007C309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7C3095" w:rsidRPr="007C3095" w:rsidRDefault="007C3095" w:rsidP="007C309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7C3095" w:rsidRPr="007C3095" w:rsidRDefault="007C3095" w:rsidP="007C309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7C3095" w:rsidRPr="007C3095" w:rsidRDefault="007C3095" w:rsidP="007C309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7C3095" w:rsidRPr="007C3095" w:rsidRDefault="007C3095" w:rsidP="007C309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7C3095" w:rsidRPr="007C3095" w:rsidRDefault="007C3095" w:rsidP="007C309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7C3095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Подписано в печать«___»____20</w:t>
      </w:r>
      <w:r w:rsidRPr="007C3095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21</w:t>
      </w:r>
      <w:r w:rsidRPr="007C3095">
        <w:rPr>
          <w:rFonts w:ascii="Times New Roman" w:eastAsia="Times New Roman" w:hAnsi="Times New Roman" w:cs="Times New Roman"/>
          <w:sz w:val="28"/>
          <w:szCs w:val="28"/>
          <w:lang w:eastAsia="ru-RU"/>
        </w:rPr>
        <w:t>г.</w:t>
      </w:r>
    </w:p>
    <w:p w:rsidR="007C3095" w:rsidRPr="007C3095" w:rsidRDefault="007C3095" w:rsidP="007C309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7C3095">
        <w:rPr>
          <w:rFonts w:ascii="Times New Roman" w:eastAsia="Times New Roman" w:hAnsi="Times New Roman" w:cs="Times New Roman"/>
          <w:sz w:val="28"/>
          <w:szCs w:val="28"/>
          <w:lang w:eastAsia="ru-RU"/>
        </w:rPr>
        <w:t>Бумага типографская.</w:t>
      </w:r>
    </w:p>
    <w:p w:rsidR="007C3095" w:rsidRPr="007C3095" w:rsidRDefault="007C3095" w:rsidP="007C309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7C309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Печать офсетная. Объем_5_ </w:t>
      </w:r>
      <w:proofErr w:type="spellStart"/>
      <w:r w:rsidRPr="007C3095">
        <w:rPr>
          <w:rFonts w:ascii="Times New Roman" w:eastAsia="Times New Roman" w:hAnsi="Times New Roman" w:cs="Times New Roman"/>
          <w:sz w:val="28"/>
          <w:szCs w:val="28"/>
          <w:lang w:eastAsia="ru-RU"/>
        </w:rPr>
        <w:t>п.</w:t>
      </w:r>
      <w:proofErr w:type="gramStart"/>
      <w:r w:rsidRPr="007C3095">
        <w:rPr>
          <w:rFonts w:ascii="Times New Roman" w:eastAsia="Times New Roman" w:hAnsi="Times New Roman" w:cs="Times New Roman"/>
          <w:sz w:val="28"/>
          <w:szCs w:val="28"/>
          <w:lang w:eastAsia="ru-RU"/>
        </w:rPr>
        <w:t>л</w:t>
      </w:r>
      <w:proofErr w:type="spellEnd"/>
      <w:proofErr w:type="gramEnd"/>
      <w:r w:rsidRPr="007C3095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7C3095" w:rsidRPr="007C3095" w:rsidRDefault="007C3095" w:rsidP="007C309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7C3095">
        <w:rPr>
          <w:rFonts w:ascii="Times New Roman" w:eastAsia="Times New Roman" w:hAnsi="Times New Roman" w:cs="Times New Roman"/>
          <w:sz w:val="28"/>
          <w:szCs w:val="28"/>
          <w:lang w:eastAsia="ru-RU"/>
        </w:rPr>
        <w:t>Тираж __50___ экз.    Заказ № ______</w:t>
      </w:r>
      <w:r w:rsidRPr="007C3095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                                                                </w:t>
      </w:r>
      <w:r w:rsidRPr="007C309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Формат бумаги 64х84 1/16</w:t>
      </w:r>
    </w:p>
    <w:p w:rsidR="007C3095" w:rsidRPr="007C3095" w:rsidRDefault="007C3095" w:rsidP="007C309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</w:p>
    <w:p w:rsidR="007C3095" w:rsidRPr="007C3095" w:rsidRDefault="007C3095" w:rsidP="007C309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C3095" w:rsidRPr="007C3095" w:rsidRDefault="007C3095" w:rsidP="007C309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C3095" w:rsidRPr="007C3095" w:rsidRDefault="007C3095" w:rsidP="007C309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</w:p>
    <w:p w:rsidR="007C3095" w:rsidRPr="007C3095" w:rsidRDefault="007C3095" w:rsidP="007C309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</w:p>
    <w:p w:rsidR="007C3095" w:rsidRPr="007C3095" w:rsidRDefault="007C3095" w:rsidP="007C309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</w:p>
    <w:p w:rsidR="007C3095" w:rsidRPr="007C3095" w:rsidRDefault="007C3095" w:rsidP="007C309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</w:p>
    <w:p w:rsidR="007C3095" w:rsidRPr="007C3095" w:rsidRDefault="007C3095" w:rsidP="007C309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</w:p>
    <w:p w:rsidR="007C3095" w:rsidRPr="007C3095" w:rsidRDefault="007C3095" w:rsidP="007C309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</w:p>
    <w:p w:rsidR="007C3095" w:rsidRPr="007C3095" w:rsidRDefault="007C3095" w:rsidP="007C309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</w:p>
    <w:p w:rsidR="007C3095" w:rsidRPr="007C3095" w:rsidRDefault="007C3095" w:rsidP="007C309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C3095" w:rsidRPr="007C3095" w:rsidRDefault="007C3095" w:rsidP="007C3095">
      <w:pPr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C309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© Издание Южно–Казахстанского университета </w:t>
      </w:r>
      <w:proofErr w:type="spellStart"/>
      <w:r w:rsidRPr="007C3095">
        <w:rPr>
          <w:rFonts w:ascii="Times New Roman" w:eastAsia="Times New Roman" w:hAnsi="Times New Roman" w:cs="Times New Roman"/>
          <w:sz w:val="28"/>
          <w:szCs w:val="28"/>
          <w:lang w:eastAsia="ru-RU"/>
        </w:rPr>
        <w:t>им.М.Ауезова</w:t>
      </w:r>
      <w:proofErr w:type="spellEnd"/>
    </w:p>
    <w:p w:rsidR="007C3095" w:rsidRPr="007C3095" w:rsidRDefault="007C3095" w:rsidP="007C309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C3095" w:rsidRPr="007C3095" w:rsidRDefault="007C3095" w:rsidP="007C309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C3095">
        <w:rPr>
          <w:rFonts w:ascii="Times New Roman" w:eastAsia="Times New Roman" w:hAnsi="Times New Roman" w:cs="Times New Roman"/>
          <w:sz w:val="28"/>
          <w:szCs w:val="28"/>
          <w:lang w:eastAsia="ru-RU"/>
        </w:rPr>
        <w:t>_________________________________________________________________</w:t>
      </w:r>
    </w:p>
    <w:p w:rsidR="007C3095" w:rsidRPr="007C3095" w:rsidRDefault="007C3095" w:rsidP="007C309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86A36" w:rsidRPr="00162B18" w:rsidRDefault="007C3095" w:rsidP="007C3095">
      <w:pPr>
        <w:spacing w:after="0" w:line="240" w:lineRule="auto"/>
        <w:ind w:firstLine="709"/>
        <w:jc w:val="both"/>
        <w:rPr>
          <w:lang w:val="kk-KZ"/>
        </w:rPr>
      </w:pPr>
      <w:r w:rsidRPr="007C309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(Издательский центр ЮКУ им. </w:t>
      </w:r>
      <w:proofErr w:type="spellStart"/>
      <w:r w:rsidRPr="007C3095">
        <w:rPr>
          <w:rFonts w:ascii="Times New Roman" w:eastAsia="Times New Roman" w:hAnsi="Times New Roman" w:cs="Times New Roman"/>
          <w:sz w:val="28"/>
          <w:szCs w:val="28"/>
          <w:lang w:eastAsia="ru-RU"/>
        </w:rPr>
        <w:t>М.Ауезова</w:t>
      </w:r>
      <w:proofErr w:type="spellEnd"/>
      <w:r w:rsidRPr="007C309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7C3095">
        <w:rPr>
          <w:rFonts w:ascii="Times New Roman" w:eastAsia="Times New Roman" w:hAnsi="Times New Roman" w:cs="Times New Roman"/>
          <w:sz w:val="28"/>
          <w:szCs w:val="28"/>
          <w:lang w:eastAsia="ru-RU"/>
        </w:rPr>
        <w:t>г</w:t>
      </w:r>
      <w:proofErr w:type="gramStart"/>
      <w:r w:rsidRPr="007C3095">
        <w:rPr>
          <w:rFonts w:ascii="Times New Roman" w:eastAsia="Times New Roman" w:hAnsi="Times New Roman" w:cs="Times New Roman"/>
          <w:sz w:val="28"/>
          <w:szCs w:val="28"/>
          <w:lang w:eastAsia="ru-RU"/>
        </w:rPr>
        <w:t>.Ш</w:t>
      </w:r>
      <w:proofErr w:type="gramEnd"/>
      <w:r w:rsidRPr="007C3095">
        <w:rPr>
          <w:rFonts w:ascii="Times New Roman" w:eastAsia="Times New Roman" w:hAnsi="Times New Roman" w:cs="Times New Roman"/>
          <w:sz w:val="28"/>
          <w:szCs w:val="28"/>
          <w:lang w:eastAsia="ru-RU"/>
        </w:rPr>
        <w:t>ымке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нт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Pr="007C309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7C3095">
        <w:rPr>
          <w:rFonts w:ascii="Times New Roman" w:eastAsia="Times New Roman" w:hAnsi="Times New Roman" w:cs="Times New Roman"/>
          <w:sz w:val="28"/>
          <w:szCs w:val="28"/>
          <w:lang w:eastAsia="ru-RU"/>
        </w:rPr>
        <w:t>пр.Тауке</w:t>
      </w:r>
      <w:proofErr w:type="spellEnd"/>
      <w:r w:rsidRPr="007C3095">
        <w:rPr>
          <w:rFonts w:ascii="Times New Roman" w:eastAsia="Times New Roman" w:hAnsi="Times New Roman" w:cs="Times New Roman"/>
          <w:sz w:val="28"/>
          <w:szCs w:val="28"/>
          <w:lang w:eastAsia="ru-RU"/>
        </w:rPr>
        <w:t>-хан</w:t>
      </w:r>
      <w:r w:rsidRPr="007C3095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а 5)</w:t>
      </w:r>
    </w:p>
    <w:sectPr w:rsidR="00886A36" w:rsidRPr="00162B18" w:rsidSect="007C3095">
      <w:footerReference w:type="even" r:id="rId24"/>
      <w:footerReference w:type="default" r:id="rId25"/>
      <w:pgSz w:w="11909" w:h="16834" w:code="9"/>
      <w:pgMar w:top="1134" w:right="852" w:bottom="1134" w:left="1134" w:header="720" w:footer="720" w:gutter="0"/>
      <w:cols w:space="60"/>
      <w:noEndnote/>
      <w:titlePg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63C4C" w:rsidRDefault="00A63C4C">
      <w:pPr>
        <w:spacing w:after="0" w:line="240" w:lineRule="auto"/>
      </w:pPr>
      <w:r>
        <w:separator/>
      </w:r>
    </w:p>
  </w:endnote>
  <w:endnote w:type="continuationSeparator" w:id="0">
    <w:p w:rsidR="00A63C4C" w:rsidRDefault="00A63C4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 Kaz">
    <w:altName w:val="Sitka Small"/>
    <w:charset w:val="00"/>
    <w:family w:val="roman"/>
    <w:pitch w:val="variable"/>
    <w:sig w:usb0="00000001" w:usb1="00000000" w:usb2="00000000" w:usb3="00000000" w:csb0="00000005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33BC0" w:rsidRDefault="00633BC0" w:rsidP="00497A79">
    <w:pPr>
      <w:pStyle w:val="a6"/>
      <w:framePr w:wrap="around" w:vAnchor="text" w:hAnchor="margin" w:xAlign="center" w:y="1"/>
      <w:rPr>
        <w:rStyle w:val="a8"/>
      </w:rPr>
    </w:pPr>
    <w:r>
      <w:rPr>
        <w:rStyle w:val="a8"/>
      </w:rPr>
      <w:fldChar w:fldCharType="begin"/>
    </w:r>
    <w:r>
      <w:rPr>
        <w:rStyle w:val="a8"/>
      </w:rPr>
      <w:instrText xml:space="preserve">PAGE  </w:instrText>
    </w:r>
    <w:r>
      <w:rPr>
        <w:rStyle w:val="a8"/>
      </w:rPr>
      <w:fldChar w:fldCharType="separate"/>
    </w:r>
    <w:r>
      <w:rPr>
        <w:rStyle w:val="a8"/>
        <w:noProof/>
      </w:rPr>
      <w:t>20</w:t>
    </w:r>
    <w:r>
      <w:rPr>
        <w:rStyle w:val="a8"/>
      </w:rPr>
      <w:fldChar w:fldCharType="end"/>
    </w:r>
  </w:p>
  <w:p w:rsidR="00633BC0" w:rsidRDefault="00633BC0">
    <w:pPr>
      <w:pStyle w:val="a6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33BC0" w:rsidRDefault="00633BC0" w:rsidP="00497A79">
    <w:pPr>
      <w:pStyle w:val="a6"/>
      <w:framePr w:wrap="around" w:vAnchor="text" w:hAnchor="margin" w:xAlign="center" w:y="1"/>
      <w:rPr>
        <w:rStyle w:val="a8"/>
      </w:rPr>
    </w:pPr>
    <w:r>
      <w:rPr>
        <w:rStyle w:val="a8"/>
      </w:rPr>
      <w:fldChar w:fldCharType="begin"/>
    </w:r>
    <w:r>
      <w:rPr>
        <w:rStyle w:val="a8"/>
      </w:rPr>
      <w:instrText xml:space="preserve">PAGE  </w:instrText>
    </w:r>
    <w:r>
      <w:rPr>
        <w:rStyle w:val="a8"/>
      </w:rPr>
      <w:fldChar w:fldCharType="separate"/>
    </w:r>
    <w:r w:rsidR="001214BA">
      <w:rPr>
        <w:rStyle w:val="a8"/>
        <w:noProof/>
      </w:rPr>
      <w:t>5</w:t>
    </w:r>
    <w:r>
      <w:rPr>
        <w:rStyle w:val="a8"/>
      </w:rPr>
      <w:fldChar w:fldCharType="end"/>
    </w:r>
  </w:p>
  <w:p w:rsidR="00633BC0" w:rsidRDefault="00633BC0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63C4C" w:rsidRDefault="00A63C4C">
      <w:pPr>
        <w:spacing w:after="0" w:line="240" w:lineRule="auto"/>
      </w:pPr>
      <w:r>
        <w:separator/>
      </w:r>
    </w:p>
  </w:footnote>
  <w:footnote w:type="continuationSeparator" w:id="0">
    <w:p w:rsidR="00A63C4C" w:rsidRDefault="00A63C4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5DFE71B8"/>
    <w:lvl w:ilvl="0">
      <w:numFmt w:val="bullet"/>
      <w:lvlText w:val="*"/>
      <w:lvlJc w:val="left"/>
    </w:lvl>
  </w:abstractNum>
  <w:abstractNum w:abstractNumId="1">
    <w:nsid w:val="025471FD"/>
    <w:multiLevelType w:val="singleLevel"/>
    <w:tmpl w:val="9D44B0C4"/>
    <w:lvl w:ilvl="0">
      <w:start w:val="19"/>
      <w:numFmt w:val="decimal"/>
      <w:lvlText w:val="%1."/>
      <w:legacy w:legacy="1" w:legacySpace="0" w:legacyIndent="249"/>
      <w:lvlJc w:val="left"/>
      <w:rPr>
        <w:rFonts w:ascii="Times New Roman" w:hAnsi="Times New Roman" w:cs="Times New Roman" w:hint="default"/>
      </w:rPr>
    </w:lvl>
  </w:abstractNum>
  <w:abstractNum w:abstractNumId="2">
    <w:nsid w:val="035C21F8"/>
    <w:multiLevelType w:val="singleLevel"/>
    <w:tmpl w:val="E1923A36"/>
    <w:lvl w:ilvl="0">
      <w:start w:val="75"/>
      <w:numFmt w:val="decimal"/>
      <w:lvlText w:val="%1."/>
      <w:legacy w:legacy="1" w:legacySpace="0" w:legacyIndent="240"/>
      <w:lvlJc w:val="left"/>
      <w:rPr>
        <w:rFonts w:ascii="Times New Roman" w:hAnsi="Times New Roman" w:cs="Times New Roman" w:hint="default"/>
      </w:rPr>
    </w:lvl>
  </w:abstractNum>
  <w:abstractNum w:abstractNumId="3">
    <w:nsid w:val="03D47A9F"/>
    <w:multiLevelType w:val="hybridMultilevel"/>
    <w:tmpl w:val="CD96AD44"/>
    <w:lvl w:ilvl="0" w:tplc="80CC9310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650603C"/>
    <w:multiLevelType w:val="singleLevel"/>
    <w:tmpl w:val="75501D6C"/>
    <w:lvl w:ilvl="0">
      <w:start w:val="1"/>
      <w:numFmt w:val="decimal"/>
      <w:lvlText w:val="%1."/>
      <w:legacy w:legacy="1" w:legacySpace="0" w:legacyIndent="163"/>
      <w:lvlJc w:val="left"/>
      <w:rPr>
        <w:rFonts w:ascii="Times New Roman" w:hAnsi="Times New Roman" w:cs="Times New Roman" w:hint="default"/>
      </w:rPr>
    </w:lvl>
  </w:abstractNum>
  <w:abstractNum w:abstractNumId="5">
    <w:nsid w:val="09424F73"/>
    <w:multiLevelType w:val="singleLevel"/>
    <w:tmpl w:val="5E3C9D02"/>
    <w:lvl w:ilvl="0">
      <w:start w:val="6"/>
      <w:numFmt w:val="decimal"/>
      <w:lvlText w:val="%1."/>
      <w:legacy w:legacy="1" w:legacySpace="0" w:legacyIndent="163"/>
      <w:lvlJc w:val="left"/>
      <w:rPr>
        <w:rFonts w:ascii="Times New Roman" w:hAnsi="Times New Roman" w:cs="Times New Roman" w:hint="default"/>
      </w:rPr>
    </w:lvl>
  </w:abstractNum>
  <w:abstractNum w:abstractNumId="6">
    <w:nsid w:val="09566424"/>
    <w:multiLevelType w:val="singleLevel"/>
    <w:tmpl w:val="FF5E4638"/>
    <w:lvl w:ilvl="0">
      <w:start w:val="45"/>
      <w:numFmt w:val="decimal"/>
      <w:lvlText w:val="%1."/>
      <w:legacy w:legacy="1" w:legacySpace="0" w:legacyIndent="230"/>
      <w:lvlJc w:val="left"/>
      <w:rPr>
        <w:rFonts w:ascii="Times New Roman" w:hAnsi="Times New Roman" w:cs="Times New Roman" w:hint="default"/>
      </w:rPr>
    </w:lvl>
  </w:abstractNum>
  <w:abstractNum w:abstractNumId="7">
    <w:nsid w:val="0B805049"/>
    <w:multiLevelType w:val="singleLevel"/>
    <w:tmpl w:val="A8CE968A"/>
    <w:lvl w:ilvl="0">
      <w:start w:val="6"/>
      <w:numFmt w:val="decimal"/>
      <w:lvlText w:val="%1."/>
      <w:legacy w:legacy="1" w:legacySpace="0" w:legacyIndent="240"/>
      <w:lvlJc w:val="left"/>
      <w:rPr>
        <w:rFonts w:ascii="Times New Roman" w:hAnsi="Times New Roman" w:cs="Times New Roman" w:hint="default"/>
      </w:rPr>
    </w:lvl>
  </w:abstractNum>
  <w:abstractNum w:abstractNumId="8">
    <w:nsid w:val="10070133"/>
    <w:multiLevelType w:val="singleLevel"/>
    <w:tmpl w:val="4F865504"/>
    <w:lvl w:ilvl="0">
      <w:start w:val="1"/>
      <w:numFmt w:val="decimal"/>
      <w:lvlText w:val="%1."/>
      <w:legacy w:legacy="1" w:legacySpace="0" w:legacyIndent="173"/>
      <w:lvlJc w:val="left"/>
      <w:rPr>
        <w:rFonts w:ascii="Times New Roman" w:hAnsi="Times New Roman" w:cs="Times New Roman" w:hint="default"/>
      </w:rPr>
    </w:lvl>
  </w:abstractNum>
  <w:abstractNum w:abstractNumId="9">
    <w:nsid w:val="10106132"/>
    <w:multiLevelType w:val="singleLevel"/>
    <w:tmpl w:val="16C60342"/>
    <w:lvl w:ilvl="0">
      <w:start w:val="57"/>
      <w:numFmt w:val="decimal"/>
      <w:lvlText w:val="%1."/>
      <w:legacy w:legacy="1" w:legacySpace="0" w:legacyIndent="230"/>
      <w:lvlJc w:val="left"/>
      <w:rPr>
        <w:rFonts w:ascii="Times New Roman" w:hAnsi="Times New Roman" w:cs="Times New Roman" w:hint="default"/>
      </w:rPr>
    </w:lvl>
  </w:abstractNum>
  <w:abstractNum w:abstractNumId="10">
    <w:nsid w:val="15D70325"/>
    <w:multiLevelType w:val="hybridMultilevel"/>
    <w:tmpl w:val="4AAAD57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7F13811"/>
    <w:multiLevelType w:val="singleLevel"/>
    <w:tmpl w:val="2CECB834"/>
    <w:lvl w:ilvl="0">
      <w:start w:val="1"/>
      <w:numFmt w:val="decimal"/>
      <w:lvlText w:val="%1."/>
      <w:legacy w:legacy="1" w:legacySpace="0" w:legacyIndent="365"/>
      <w:lvlJc w:val="left"/>
      <w:rPr>
        <w:rFonts w:ascii="Times New Roman" w:hAnsi="Times New Roman" w:cs="Times New Roman" w:hint="default"/>
      </w:rPr>
    </w:lvl>
  </w:abstractNum>
  <w:abstractNum w:abstractNumId="12">
    <w:nsid w:val="1B9261FC"/>
    <w:multiLevelType w:val="singleLevel"/>
    <w:tmpl w:val="8E584664"/>
    <w:lvl w:ilvl="0">
      <w:start w:val="1"/>
      <w:numFmt w:val="decimal"/>
      <w:lvlText w:val="%1."/>
      <w:legacy w:legacy="1" w:legacySpace="0" w:legacyIndent="144"/>
      <w:lvlJc w:val="left"/>
      <w:rPr>
        <w:rFonts w:ascii="Times New Roman" w:hAnsi="Times New Roman" w:cs="Times New Roman" w:hint="default"/>
      </w:rPr>
    </w:lvl>
  </w:abstractNum>
  <w:abstractNum w:abstractNumId="13">
    <w:nsid w:val="1B9D1945"/>
    <w:multiLevelType w:val="hybridMultilevel"/>
    <w:tmpl w:val="1DCA12C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1C5646EB"/>
    <w:multiLevelType w:val="singleLevel"/>
    <w:tmpl w:val="5E8480BE"/>
    <w:lvl w:ilvl="0">
      <w:start w:val="10"/>
      <w:numFmt w:val="decimal"/>
      <w:lvlText w:val="%1."/>
      <w:legacy w:legacy="1" w:legacySpace="0" w:legacyIndent="221"/>
      <w:lvlJc w:val="left"/>
      <w:rPr>
        <w:rFonts w:ascii="Times New Roman" w:hAnsi="Times New Roman" w:cs="Times New Roman" w:hint="default"/>
      </w:rPr>
    </w:lvl>
  </w:abstractNum>
  <w:abstractNum w:abstractNumId="15">
    <w:nsid w:val="1EB8297B"/>
    <w:multiLevelType w:val="singleLevel"/>
    <w:tmpl w:val="30F6BDBA"/>
    <w:lvl w:ilvl="0">
      <w:start w:val="1"/>
      <w:numFmt w:val="decimal"/>
      <w:lvlText w:val="%1."/>
      <w:legacy w:legacy="1" w:legacySpace="0" w:legacyIndent="164"/>
      <w:lvlJc w:val="left"/>
      <w:rPr>
        <w:rFonts w:ascii="Times New Roman" w:hAnsi="Times New Roman" w:cs="Times New Roman" w:hint="default"/>
      </w:rPr>
    </w:lvl>
  </w:abstractNum>
  <w:abstractNum w:abstractNumId="16">
    <w:nsid w:val="1FF400D2"/>
    <w:multiLevelType w:val="hybridMultilevel"/>
    <w:tmpl w:val="D52A44C0"/>
    <w:lvl w:ilvl="0" w:tplc="C0201556">
      <w:start w:val="1"/>
      <w:numFmt w:val="decimal"/>
      <w:lvlText w:val="%1."/>
      <w:lvlJc w:val="left"/>
      <w:pPr>
        <w:ind w:left="1069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>
    <w:nsid w:val="219458CC"/>
    <w:multiLevelType w:val="singleLevel"/>
    <w:tmpl w:val="8DA6B7E2"/>
    <w:lvl w:ilvl="0">
      <w:start w:val="1"/>
      <w:numFmt w:val="decimal"/>
      <w:lvlText w:val="%1."/>
      <w:legacy w:legacy="1" w:legacySpace="0" w:legacyIndent="154"/>
      <w:lvlJc w:val="left"/>
      <w:rPr>
        <w:rFonts w:ascii="Times New Roman" w:hAnsi="Times New Roman" w:cs="Times New Roman" w:hint="default"/>
      </w:rPr>
    </w:lvl>
  </w:abstractNum>
  <w:abstractNum w:abstractNumId="18">
    <w:nsid w:val="24CE1B3A"/>
    <w:multiLevelType w:val="singleLevel"/>
    <w:tmpl w:val="66204A28"/>
    <w:lvl w:ilvl="0">
      <w:start w:val="1"/>
      <w:numFmt w:val="decimal"/>
      <w:lvlText w:val="%1."/>
      <w:legacy w:legacy="1" w:legacySpace="0" w:legacyIndent="355"/>
      <w:lvlJc w:val="left"/>
      <w:rPr>
        <w:rFonts w:ascii="Times New Roman" w:hAnsi="Times New Roman" w:cs="Times New Roman" w:hint="default"/>
      </w:rPr>
    </w:lvl>
  </w:abstractNum>
  <w:abstractNum w:abstractNumId="19">
    <w:nsid w:val="2F976094"/>
    <w:multiLevelType w:val="hybridMultilevel"/>
    <w:tmpl w:val="B4F80570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0">
    <w:nsid w:val="3C595E94"/>
    <w:multiLevelType w:val="hybridMultilevel"/>
    <w:tmpl w:val="83E2EDD0"/>
    <w:lvl w:ilvl="0" w:tplc="31ACE53A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3E93483C"/>
    <w:multiLevelType w:val="singleLevel"/>
    <w:tmpl w:val="C9821A04"/>
    <w:lvl w:ilvl="0">
      <w:start w:val="3"/>
      <w:numFmt w:val="decimal"/>
      <w:lvlText w:val="%1."/>
      <w:legacy w:legacy="1" w:legacySpace="0" w:legacyIndent="163"/>
      <w:lvlJc w:val="left"/>
      <w:rPr>
        <w:rFonts w:ascii="Times New Roman" w:hAnsi="Times New Roman" w:cs="Times New Roman" w:hint="default"/>
      </w:rPr>
    </w:lvl>
  </w:abstractNum>
  <w:abstractNum w:abstractNumId="22">
    <w:nsid w:val="47862E23"/>
    <w:multiLevelType w:val="singleLevel"/>
    <w:tmpl w:val="706447BA"/>
    <w:lvl w:ilvl="0">
      <w:start w:val="2"/>
      <w:numFmt w:val="decimal"/>
      <w:lvlText w:val="%1."/>
      <w:legacy w:legacy="1" w:legacySpace="0" w:legacyIndent="355"/>
      <w:lvlJc w:val="left"/>
      <w:rPr>
        <w:rFonts w:ascii="Times New Roman" w:hAnsi="Times New Roman" w:cs="Times New Roman" w:hint="default"/>
      </w:rPr>
    </w:lvl>
  </w:abstractNum>
  <w:abstractNum w:abstractNumId="23">
    <w:nsid w:val="57163919"/>
    <w:multiLevelType w:val="singleLevel"/>
    <w:tmpl w:val="500E9DB0"/>
    <w:lvl w:ilvl="0">
      <w:start w:val="1"/>
      <w:numFmt w:val="decimal"/>
      <w:lvlText w:val="%1."/>
      <w:legacy w:legacy="1" w:legacySpace="0" w:legacyIndent="240"/>
      <w:lvlJc w:val="left"/>
      <w:rPr>
        <w:rFonts w:ascii="Times New Roman" w:hAnsi="Times New Roman" w:cs="Times New Roman" w:hint="default"/>
      </w:rPr>
    </w:lvl>
  </w:abstractNum>
  <w:abstractNum w:abstractNumId="24">
    <w:nsid w:val="575653D5"/>
    <w:multiLevelType w:val="singleLevel"/>
    <w:tmpl w:val="B8228640"/>
    <w:lvl w:ilvl="0">
      <w:start w:val="10"/>
      <w:numFmt w:val="decimal"/>
      <w:lvlText w:val="%1."/>
      <w:legacy w:legacy="1" w:legacySpace="0" w:legacyIndent="221"/>
      <w:lvlJc w:val="left"/>
      <w:rPr>
        <w:rFonts w:ascii="Times New Roman" w:hAnsi="Times New Roman" w:cs="Times New Roman" w:hint="default"/>
      </w:rPr>
    </w:lvl>
  </w:abstractNum>
  <w:abstractNum w:abstractNumId="25">
    <w:nsid w:val="61250E2A"/>
    <w:multiLevelType w:val="singleLevel"/>
    <w:tmpl w:val="21507716"/>
    <w:lvl w:ilvl="0">
      <w:start w:val="14"/>
      <w:numFmt w:val="decimal"/>
      <w:lvlText w:val="%1."/>
      <w:legacy w:legacy="1" w:legacySpace="0" w:legacyIndent="221"/>
      <w:lvlJc w:val="left"/>
      <w:rPr>
        <w:rFonts w:ascii="Times New Roman" w:hAnsi="Times New Roman" w:cs="Times New Roman" w:hint="default"/>
      </w:rPr>
    </w:lvl>
  </w:abstractNum>
  <w:abstractNum w:abstractNumId="26">
    <w:nsid w:val="61C2147C"/>
    <w:multiLevelType w:val="singleLevel"/>
    <w:tmpl w:val="2CA631A6"/>
    <w:lvl w:ilvl="0">
      <w:start w:val="1"/>
      <w:numFmt w:val="decimal"/>
      <w:lvlText w:val="%1."/>
      <w:legacy w:legacy="1" w:legacySpace="0" w:legacyIndent="163"/>
      <w:lvlJc w:val="left"/>
      <w:rPr>
        <w:rFonts w:ascii="Times New Roman" w:hAnsi="Times New Roman" w:cs="Times New Roman" w:hint="default"/>
      </w:rPr>
    </w:lvl>
  </w:abstractNum>
  <w:abstractNum w:abstractNumId="27">
    <w:nsid w:val="7052564E"/>
    <w:multiLevelType w:val="hybridMultilevel"/>
    <w:tmpl w:val="6AB4DFC4"/>
    <w:lvl w:ilvl="0" w:tplc="556685AA">
      <w:start w:val="1"/>
      <w:numFmt w:val="decimal"/>
      <w:lvlText w:val="%1."/>
      <w:lvlJc w:val="left"/>
      <w:pPr>
        <w:tabs>
          <w:tab w:val="num" w:pos="937"/>
        </w:tabs>
        <w:ind w:left="93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57"/>
        </w:tabs>
        <w:ind w:left="165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77"/>
        </w:tabs>
        <w:ind w:left="237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97"/>
        </w:tabs>
        <w:ind w:left="309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17"/>
        </w:tabs>
        <w:ind w:left="381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37"/>
        </w:tabs>
        <w:ind w:left="453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57"/>
        </w:tabs>
        <w:ind w:left="525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77"/>
        </w:tabs>
        <w:ind w:left="597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97"/>
        </w:tabs>
        <w:ind w:left="6697" w:hanging="180"/>
      </w:pPr>
    </w:lvl>
  </w:abstractNum>
  <w:abstractNum w:abstractNumId="28">
    <w:nsid w:val="70F666DF"/>
    <w:multiLevelType w:val="singleLevel"/>
    <w:tmpl w:val="9B76981C"/>
    <w:lvl w:ilvl="0">
      <w:start w:val="28"/>
      <w:numFmt w:val="decimal"/>
      <w:lvlText w:val="%1."/>
      <w:legacy w:legacy="1" w:legacySpace="0" w:legacyIndent="240"/>
      <w:lvlJc w:val="left"/>
      <w:rPr>
        <w:rFonts w:ascii="Times New Roman" w:hAnsi="Times New Roman" w:cs="Times New Roman" w:hint="default"/>
      </w:rPr>
    </w:lvl>
  </w:abstractNum>
  <w:abstractNum w:abstractNumId="29">
    <w:nsid w:val="71220814"/>
    <w:multiLevelType w:val="singleLevel"/>
    <w:tmpl w:val="0C6013BC"/>
    <w:lvl w:ilvl="0">
      <w:start w:val="10"/>
      <w:numFmt w:val="decimal"/>
      <w:lvlText w:val="%1."/>
      <w:legacy w:legacy="1" w:legacySpace="0" w:legacyIndent="231"/>
      <w:lvlJc w:val="left"/>
      <w:rPr>
        <w:rFonts w:ascii="Times New Roman" w:hAnsi="Times New Roman" w:cs="Times New Roman" w:hint="default"/>
      </w:rPr>
    </w:lvl>
  </w:abstractNum>
  <w:abstractNum w:abstractNumId="30">
    <w:nsid w:val="75285B1C"/>
    <w:multiLevelType w:val="singleLevel"/>
    <w:tmpl w:val="C4DA7ECE"/>
    <w:lvl w:ilvl="0">
      <w:start w:val="1"/>
      <w:numFmt w:val="decimal"/>
      <w:lvlText w:val="%1."/>
      <w:legacy w:legacy="1" w:legacySpace="0" w:legacyIndent="153"/>
      <w:lvlJc w:val="left"/>
      <w:rPr>
        <w:rFonts w:ascii="Times New Roman" w:hAnsi="Times New Roman" w:cs="Times New Roman" w:hint="default"/>
      </w:rPr>
    </w:lvl>
  </w:abstractNum>
  <w:abstractNum w:abstractNumId="31">
    <w:nsid w:val="7740137C"/>
    <w:multiLevelType w:val="hybridMultilevel"/>
    <w:tmpl w:val="6AB4DFC4"/>
    <w:lvl w:ilvl="0" w:tplc="556685AA">
      <w:start w:val="1"/>
      <w:numFmt w:val="decimal"/>
      <w:lvlText w:val="%1."/>
      <w:lvlJc w:val="left"/>
      <w:pPr>
        <w:tabs>
          <w:tab w:val="num" w:pos="937"/>
        </w:tabs>
        <w:ind w:left="93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57"/>
        </w:tabs>
        <w:ind w:left="165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77"/>
        </w:tabs>
        <w:ind w:left="237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97"/>
        </w:tabs>
        <w:ind w:left="309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17"/>
        </w:tabs>
        <w:ind w:left="381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37"/>
        </w:tabs>
        <w:ind w:left="453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57"/>
        </w:tabs>
        <w:ind w:left="525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77"/>
        </w:tabs>
        <w:ind w:left="597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97"/>
        </w:tabs>
        <w:ind w:left="6697" w:hanging="180"/>
      </w:pPr>
    </w:lvl>
  </w:abstractNum>
  <w:num w:numId="1">
    <w:abstractNumId w:val="20"/>
  </w:num>
  <w:num w:numId="2">
    <w:abstractNumId w:val="11"/>
  </w:num>
  <w:num w:numId="3">
    <w:abstractNumId w:val="22"/>
  </w:num>
  <w:num w:numId="4">
    <w:abstractNumId w:val="0"/>
    <w:lvlOverride w:ilvl="0">
      <w:lvl w:ilvl="0">
        <w:start w:val="65535"/>
        <w:numFmt w:val="bullet"/>
        <w:lvlText w:val="•"/>
        <w:legacy w:legacy="1" w:legacySpace="0" w:legacyIndent="231"/>
        <w:lvlJc w:val="left"/>
        <w:rPr>
          <w:rFonts w:ascii="Times New Roman" w:hAnsi="Times New Roman" w:cs="Times New Roman" w:hint="default"/>
        </w:rPr>
      </w:lvl>
    </w:lvlOverride>
  </w:num>
  <w:num w:numId="5">
    <w:abstractNumId w:val="8"/>
  </w:num>
  <w:num w:numId="6">
    <w:abstractNumId w:val="12"/>
  </w:num>
  <w:num w:numId="7">
    <w:abstractNumId w:val="30"/>
  </w:num>
  <w:num w:numId="8">
    <w:abstractNumId w:val="15"/>
  </w:num>
  <w:num w:numId="9">
    <w:abstractNumId w:val="14"/>
  </w:num>
  <w:num w:numId="10">
    <w:abstractNumId w:val="14"/>
    <w:lvlOverride w:ilvl="0">
      <w:lvl w:ilvl="0">
        <w:start w:val="10"/>
        <w:numFmt w:val="decimal"/>
        <w:lvlText w:val="%1."/>
        <w:legacy w:legacy="1" w:legacySpace="0" w:legacyIndent="221"/>
        <w:lvlJc w:val="left"/>
        <w:rPr>
          <w:rFonts w:ascii="Times New Roman" w:hAnsi="Times New Roman" w:cs="Times New Roman" w:hint="default"/>
        </w:rPr>
      </w:lvl>
    </w:lvlOverride>
  </w:num>
  <w:num w:numId="11">
    <w:abstractNumId w:val="21"/>
  </w:num>
  <w:num w:numId="12">
    <w:abstractNumId w:val="26"/>
  </w:num>
  <w:num w:numId="13">
    <w:abstractNumId w:val="5"/>
  </w:num>
  <w:num w:numId="14">
    <w:abstractNumId w:val="29"/>
  </w:num>
  <w:num w:numId="15">
    <w:abstractNumId w:val="18"/>
  </w:num>
  <w:num w:numId="16">
    <w:abstractNumId w:val="17"/>
  </w:num>
  <w:num w:numId="17">
    <w:abstractNumId w:val="4"/>
  </w:num>
  <w:num w:numId="18">
    <w:abstractNumId w:val="23"/>
  </w:num>
  <w:num w:numId="19">
    <w:abstractNumId w:val="7"/>
  </w:num>
  <w:num w:numId="20">
    <w:abstractNumId w:val="24"/>
  </w:num>
  <w:num w:numId="21">
    <w:abstractNumId w:val="25"/>
  </w:num>
  <w:num w:numId="22">
    <w:abstractNumId w:val="1"/>
  </w:num>
  <w:num w:numId="23">
    <w:abstractNumId w:val="1"/>
    <w:lvlOverride w:ilvl="0">
      <w:lvl w:ilvl="0">
        <w:start w:val="19"/>
        <w:numFmt w:val="decimal"/>
        <w:lvlText w:val="%1."/>
        <w:legacy w:legacy="1" w:legacySpace="0" w:legacyIndent="250"/>
        <w:lvlJc w:val="left"/>
        <w:rPr>
          <w:rFonts w:ascii="Times New Roman" w:hAnsi="Times New Roman" w:cs="Times New Roman" w:hint="default"/>
        </w:rPr>
      </w:lvl>
    </w:lvlOverride>
  </w:num>
  <w:num w:numId="24">
    <w:abstractNumId w:val="28"/>
  </w:num>
  <w:num w:numId="25">
    <w:abstractNumId w:val="6"/>
  </w:num>
  <w:num w:numId="26">
    <w:abstractNumId w:val="9"/>
  </w:num>
  <w:num w:numId="27">
    <w:abstractNumId w:val="2"/>
  </w:num>
  <w:num w:numId="28">
    <w:abstractNumId w:val="31"/>
  </w:num>
  <w:num w:numId="29">
    <w:abstractNumId w:val="16"/>
  </w:num>
  <w:num w:numId="30">
    <w:abstractNumId w:val="27"/>
  </w:num>
  <w:num w:numId="31">
    <w:abstractNumId w:val="10"/>
  </w:num>
  <w:num w:numId="32">
    <w:abstractNumId w:val="19"/>
  </w:num>
  <w:num w:numId="33">
    <w:abstractNumId w:val="13"/>
  </w:num>
  <w:num w:numId="3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2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11191"/>
    <w:rsid w:val="00026996"/>
    <w:rsid w:val="000964E6"/>
    <w:rsid w:val="000A194A"/>
    <w:rsid w:val="001214BA"/>
    <w:rsid w:val="00162B18"/>
    <w:rsid w:val="00191CDE"/>
    <w:rsid w:val="001B26EA"/>
    <w:rsid w:val="001D1B87"/>
    <w:rsid w:val="00273223"/>
    <w:rsid w:val="00317F58"/>
    <w:rsid w:val="003D6C8C"/>
    <w:rsid w:val="00497A79"/>
    <w:rsid w:val="0056478F"/>
    <w:rsid w:val="005F537E"/>
    <w:rsid w:val="00633BC0"/>
    <w:rsid w:val="00642B18"/>
    <w:rsid w:val="006B772E"/>
    <w:rsid w:val="006C4BC5"/>
    <w:rsid w:val="006D74E5"/>
    <w:rsid w:val="007038F4"/>
    <w:rsid w:val="00785D82"/>
    <w:rsid w:val="007A3B8F"/>
    <w:rsid w:val="007C3095"/>
    <w:rsid w:val="007F5452"/>
    <w:rsid w:val="00852085"/>
    <w:rsid w:val="00853F55"/>
    <w:rsid w:val="00886A36"/>
    <w:rsid w:val="008C08EF"/>
    <w:rsid w:val="00957A90"/>
    <w:rsid w:val="00967700"/>
    <w:rsid w:val="009B2CD3"/>
    <w:rsid w:val="00A240A2"/>
    <w:rsid w:val="00A63C4C"/>
    <w:rsid w:val="00AE744F"/>
    <w:rsid w:val="00AE7E42"/>
    <w:rsid w:val="00B04D11"/>
    <w:rsid w:val="00B11191"/>
    <w:rsid w:val="00BF4A70"/>
    <w:rsid w:val="00BF745E"/>
    <w:rsid w:val="00C0103D"/>
    <w:rsid w:val="00C52EB4"/>
    <w:rsid w:val="00D35D25"/>
    <w:rsid w:val="00F478B0"/>
    <w:rsid w:val="00F60F21"/>
    <w:rsid w:val="00F645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0" w:qFormat="1"/>
    <w:lsdException w:name="heading 6" w:uiPriority="0" w:qFormat="1"/>
    <w:lsdException w:name="heading 7" w:uiPriority="9" w:qFormat="1"/>
    <w:lsdException w:name="heading 8" w:uiPriority="0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List 5" w:uiPriority="0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0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qFormat/>
    <w:rsid w:val="00162B18"/>
    <w:pPr>
      <w:keepNext/>
      <w:spacing w:before="240" w:after="60" w:line="240" w:lineRule="auto"/>
      <w:outlineLvl w:val="0"/>
    </w:pPr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2">
    <w:name w:val="heading 2"/>
    <w:basedOn w:val="a"/>
    <w:next w:val="a"/>
    <w:link w:val="20"/>
    <w:qFormat/>
    <w:rsid w:val="00162B18"/>
    <w:pPr>
      <w:keepNext/>
      <w:widowControl w:val="0"/>
      <w:shd w:val="clear" w:color="auto" w:fill="FFFFFF"/>
      <w:spacing w:before="4147" w:after="0" w:line="240" w:lineRule="auto"/>
      <w:jc w:val="center"/>
      <w:outlineLvl w:val="1"/>
    </w:pPr>
    <w:rPr>
      <w:rFonts w:ascii="Times New Roman" w:eastAsia="Times New Roman" w:hAnsi="Times New Roman" w:cs="Times New Roman"/>
      <w:snapToGrid w:val="0"/>
      <w:color w:val="000000"/>
      <w:spacing w:val="-4"/>
      <w:sz w:val="28"/>
      <w:szCs w:val="20"/>
      <w:lang w:eastAsia="ru-RU"/>
    </w:rPr>
  </w:style>
  <w:style w:type="paragraph" w:styleId="5">
    <w:name w:val="heading 5"/>
    <w:basedOn w:val="a"/>
    <w:next w:val="a"/>
    <w:link w:val="50"/>
    <w:qFormat/>
    <w:rsid w:val="00162B18"/>
    <w:pPr>
      <w:spacing w:before="240" w:after="60" w:line="240" w:lineRule="auto"/>
      <w:outlineLvl w:val="4"/>
    </w:pPr>
    <w:rPr>
      <w:rFonts w:ascii="Times New Roman" w:eastAsia="Times New Roman" w:hAnsi="Times New Roman" w:cs="Times New Roman"/>
      <w:b/>
      <w:bCs/>
      <w:i/>
      <w:iCs/>
      <w:sz w:val="26"/>
      <w:szCs w:val="26"/>
      <w:lang w:eastAsia="ru-RU"/>
    </w:rPr>
  </w:style>
  <w:style w:type="paragraph" w:styleId="6">
    <w:name w:val="heading 6"/>
    <w:basedOn w:val="a"/>
    <w:next w:val="a"/>
    <w:link w:val="60"/>
    <w:qFormat/>
    <w:rsid w:val="00162B18"/>
    <w:pPr>
      <w:spacing w:before="240" w:after="60" w:line="240" w:lineRule="auto"/>
      <w:outlineLvl w:val="5"/>
    </w:pPr>
    <w:rPr>
      <w:rFonts w:ascii="Times New Roman" w:eastAsia="Times New Roman" w:hAnsi="Times New Roman" w:cs="Times New Roman"/>
      <w:b/>
      <w:bCs/>
      <w:lang w:eastAsia="ru-RU"/>
    </w:rPr>
  </w:style>
  <w:style w:type="paragraph" w:styleId="8">
    <w:name w:val="heading 8"/>
    <w:basedOn w:val="a"/>
    <w:next w:val="a"/>
    <w:link w:val="80"/>
    <w:qFormat/>
    <w:rsid w:val="00162B18"/>
    <w:pPr>
      <w:spacing w:before="240" w:after="60" w:line="240" w:lineRule="auto"/>
      <w:outlineLvl w:val="7"/>
    </w:pPr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162B18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character" w:customStyle="1" w:styleId="20">
    <w:name w:val="Заголовок 2 Знак"/>
    <w:basedOn w:val="a0"/>
    <w:link w:val="2"/>
    <w:rsid w:val="00162B18"/>
    <w:rPr>
      <w:rFonts w:ascii="Times New Roman" w:eastAsia="Times New Roman" w:hAnsi="Times New Roman" w:cs="Times New Roman"/>
      <w:snapToGrid w:val="0"/>
      <w:color w:val="000000"/>
      <w:spacing w:val="-4"/>
      <w:sz w:val="28"/>
      <w:szCs w:val="20"/>
      <w:shd w:val="clear" w:color="auto" w:fill="FFFFFF"/>
      <w:lang w:eastAsia="ru-RU"/>
    </w:rPr>
  </w:style>
  <w:style w:type="character" w:customStyle="1" w:styleId="50">
    <w:name w:val="Заголовок 5 Знак"/>
    <w:basedOn w:val="a0"/>
    <w:link w:val="5"/>
    <w:rsid w:val="00162B18"/>
    <w:rPr>
      <w:rFonts w:ascii="Times New Roman" w:eastAsia="Times New Roman" w:hAnsi="Times New Roman" w:cs="Times New Roman"/>
      <w:b/>
      <w:bCs/>
      <w:i/>
      <w:iCs/>
      <w:sz w:val="26"/>
      <w:szCs w:val="26"/>
      <w:lang w:eastAsia="ru-RU"/>
    </w:rPr>
  </w:style>
  <w:style w:type="character" w:customStyle="1" w:styleId="60">
    <w:name w:val="Заголовок 6 Знак"/>
    <w:basedOn w:val="a0"/>
    <w:link w:val="6"/>
    <w:rsid w:val="00162B18"/>
    <w:rPr>
      <w:rFonts w:ascii="Times New Roman" w:eastAsia="Times New Roman" w:hAnsi="Times New Roman" w:cs="Times New Roman"/>
      <w:b/>
      <w:bCs/>
      <w:lang w:eastAsia="ru-RU"/>
    </w:rPr>
  </w:style>
  <w:style w:type="character" w:customStyle="1" w:styleId="80">
    <w:name w:val="Заголовок 8 Знак"/>
    <w:basedOn w:val="a0"/>
    <w:link w:val="8"/>
    <w:rsid w:val="00162B18"/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numbering" w:customStyle="1" w:styleId="11">
    <w:name w:val="Нет списка1"/>
    <w:next w:val="a2"/>
    <w:semiHidden/>
    <w:rsid w:val="00162B18"/>
  </w:style>
  <w:style w:type="paragraph" w:styleId="a3">
    <w:name w:val="Title"/>
    <w:basedOn w:val="a"/>
    <w:link w:val="a4"/>
    <w:qFormat/>
    <w:rsid w:val="00162B18"/>
    <w:pPr>
      <w:spacing w:after="0" w:line="240" w:lineRule="auto"/>
      <w:jc w:val="center"/>
    </w:pPr>
    <w:rPr>
      <w:rFonts w:ascii="Times New Roman" w:eastAsia="Times New Roman" w:hAnsi="Times New Roman" w:cs="Times New Roman"/>
      <w:sz w:val="28"/>
      <w:szCs w:val="28"/>
      <w:lang w:val="x-none" w:eastAsia="x-none"/>
    </w:rPr>
  </w:style>
  <w:style w:type="character" w:customStyle="1" w:styleId="a4">
    <w:name w:val="Название Знак"/>
    <w:basedOn w:val="a0"/>
    <w:link w:val="a3"/>
    <w:rsid w:val="00162B18"/>
    <w:rPr>
      <w:rFonts w:ascii="Times New Roman" w:eastAsia="Times New Roman" w:hAnsi="Times New Roman" w:cs="Times New Roman"/>
      <w:sz w:val="28"/>
      <w:szCs w:val="28"/>
      <w:lang w:val="x-none" w:eastAsia="x-none"/>
    </w:rPr>
  </w:style>
  <w:style w:type="paragraph" w:styleId="3">
    <w:name w:val="Body Text 3"/>
    <w:basedOn w:val="a"/>
    <w:link w:val="30"/>
    <w:rsid w:val="00162B18"/>
    <w:pPr>
      <w:tabs>
        <w:tab w:val="left" w:pos="567"/>
        <w:tab w:val="left" w:pos="851"/>
      </w:tabs>
      <w:spacing w:after="0" w:line="240" w:lineRule="auto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30">
    <w:name w:val="Основной текст 3 Знак"/>
    <w:basedOn w:val="a0"/>
    <w:link w:val="3"/>
    <w:rsid w:val="00162B18"/>
    <w:rPr>
      <w:rFonts w:ascii="Times New Roman" w:eastAsia="Times New Roman" w:hAnsi="Times New Roman" w:cs="Times New Roman"/>
      <w:sz w:val="28"/>
      <w:szCs w:val="28"/>
      <w:lang w:eastAsia="ru-RU"/>
    </w:rPr>
  </w:style>
  <w:style w:type="table" w:styleId="a5">
    <w:name w:val="Table Grid"/>
    <w:basedOn w:val="a1"/>
    <w:rsid w:val="00162B1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51">
    <w:name w:val="List 5"/>
    <w:basedOn w:val="a"/>
    <w:rsid w:val="00162B18"/>
    <w:pPr>
      <w:spacing w:after="0" w:line="240" w:lineRule="auto"/>
      <w:ind w:left="1415" w:hanging="283"/>
    </w:pPr>
    <w:rPr>
      <w:rFonts w:ascii="Times New R Kaz" w:eastAsia="Times New Roman" w:hAnsi="Times New R Kaz" w:cs="Times New Roman"/>
      <w:color w:val="000000"/>
      <w:sz w:val="28"/>
      <w:szCs w:val="20"/>
      <w:lang w:eastAsia="ru-RU"/>
    </w:rPr>
  </w:style>
  <w:style w:type="paragraph" w:styleId="a6">
    <w:name w:val="footer"/>
    <w:basedOn w:val="a"/>
    <w:link w:val="a7"/>
    <w:rsid w:val="00162B18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7">
    <w:name w:val="Нижний колонтитул Знак"/>
    <w:basedOn w:val="a0"/>
    <w:link w:val="a6"/>
    <w:rsid w:val="00162B18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8">
    <w:name w:val="page number"/>
    <w:basedOn w:val="a0"/>
    <w:rsid w:val="00162B18"/>
  </w:style>
  <w:style w:type="paragraph" w:styleId="a9">
    <w:name w:val="Normal (Web)"/>
    <w:basedOn w:val="a"/>
    <w:rsid w:val="00162B1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1">
    <w:name w:val="Body Text Indent 3"/>
    <w:basedOn w:val="a"/>
    <w:link w:val="32"/>
    <w:rsid w:val="00162B18"/>
    <w:pPr>
      <w:spacing w:after="120" w:line="240" w:lineRule="auto"/>
      <w:ind w:left="283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32">
    <w:name w:val="Основной текст с отступом 3 Знак"/>
    <w:basedOn w:val="a0"/>
    <w:link w:val="31"/>
    <w:rsid w:val="00162B18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styleId="21">
    <w:name w:val="Body Text 2"/>
    <w:basedOn w:val="a"/>
    <w:link w:val="22"/>
    <w:rsid w:val="00162B18"/>
    <w:pPr>
      <w:spacing w:after="120" w:line="48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2">
    <w:name w:val="Основной текст 2 Знак"/>
    <w:basedOn w:val="a0"/>
    <w:link w:val="21"/>
    <w:rsid w:val="00162B1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a">
    <w:name w:val="header"/>
    <w:basedOn w:val="a"/>
    <w:link w:val="ab"/>
    <w:rsid w:val="00162B18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b">
    <w:name w:val="Верхний колонтитул Знак"/>
    <w:basedOn w:val="a0"/>
    <w:link w:val="aa"/>
    <w:rsid w:val="00162B18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2">
    <w:name w:val="Знак Знак1"/>
    <w:rsid w:val="00162B18"/>
    <w:rPr>
      <w:rFonts w:ascii="Times New Roman" w:hAnsi="Times New Roman"/>
      <w:b/>
      <w:bCs/>
      <w:sz w:val="28"/>
      <w:szCs w:val="28"/>
    </w:rPr>
  </w:style>
  <w:style w:type="paragraph" w:styleId="ac">
    <w:name w:val="Body Text Indent"/>
    <w:basedOn w:val="a"/>
    <w:link w:val="ad"/>
    <w:rsid w:val="00162B18"/>
    <w:pPr>
      <w:spacing w:after="120" w:line="240" w:lineRule="auto"/>
      <w:ind w:left="283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d">
    <w:name w:val="Основной текст с отступом Знак"/>
    <w:basedOn w:val="a0"/>
    <w:link w:val="ac"/>
    <w:rsid w:val="00162B1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23">
    <w:name w:val="Body Text Indent 2"/>
    <w:basedOn w:val="a"/>
    <w:link w:val="24"/>
    <w:rsid w:val="00162B18"/>
    <w:pPr>
      <w:spacing w:after="120" w:line="480" w:lineRule="auto"/>
      <w:ind w:left="283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4">
    <w:name w:val="Основной текст с отступом 2 Знак"/>
    <w:basedOn w:val="a0"/>
    <w:link w:val="23"/>
    <w:rsid w:val="00162B1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e">
    <w:name w:val="No Spacing"/>
    <w:qFormat/>
    <w:rsid w:val="00162B1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4">
    <w:name w:val="Основной текст (4)_"/>
    <w:link w:val="41"/>
    <w:uiPriority w:val="99"/>
    <w:locked/>
    <w:rsid w:val="00162B18"/>
    <w:rPr>
      <w:sz w:val="19"/>
      <w:szCs w:val="19"/>
      <w:shd w:val="clear" w:color="auto" w:fill="FFFFFF"/>
    </w:rPr>
  </w:style>
  <w:style w:type="paragraph" w:customStyle="1" w:styleId="41">
    <w:name w:val="Основной текст (4)1"/>
    <w:basedOn w:val="a"/>
    <w:link w:val="4"/>
    <w:uiPriority w:val="99"/>
    <w:rsid w:val="00162B18"/>
    <w:pPr>
      <w:widowControl w:val="0"/>
      <w:shd w:val="clear" w:color="auto" w:fill="FFFFFF"/>
      <w:spacing w:before="240" w:after="180" w:line="221" w:lineRule="exact"/>
    </w:pPr>
    <w:rPr>
      <w:sz w:val="19"/>
      <w:szCs w:val="19"/>
    </w:rPr>
  </w:style>
  <w:style w:type="character" w:customStyle="1" w:styleId="Bodytext2">
    <w:name w:val="Body text (2)_"/>
    <w:link w:val="Bodytext20"/>
    <w:uiPriority w:val="99"/>
    <w:rsid w:val="00162B18"/>
    <w:rPr>
      <w:sz w:val="19"/>
      <w:szCs w:val="19"/>
      <w:shd w:val="clear" w:color="auto" w:fill="FFFFFF"/>
    </w:rPr>
  </w:style>
  <w:style w:type="paragraph" w:customStyle="1" w:styleId="Bodytext20">
    <w:name w:val="Body text (2)"/>
    <w:basedOn w:val="a"/>
    <w:link w:val="Bodytext2"/>
    <w:uiPriority w:val="99"/>
    <w:rsid w:val="00162B18"/>
    <w:pPr>
      <w:widowControl w:val="0"/>
      <w:shd w:val="clear" w:color="auto" w:fill="FFFFFF"/>
      <w:spacing w:after="60" w:line="240" w:lineRule="atLeast"/>
      <w:jc w:val="center"/>
    </w:pPr>
    <w:rPr>
      <w:sz w:val="19"/>
      <w:szCs w:val="19"/>
    </w:rPr>
  </w:style>
  <w:style w:type="paragraph" w:styleId="af">
    <w:name w:val="Balloon Text"/>
    <w:basedOn w:val="a"/>
    <w:link w:val="af0"/>
    <w:uiPriority w:val="99"/>
    <w:semiHidden/>
    <w:unhideWhenUsed/>
    <w:rsid w:val="00162B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uiPriority w:val="99"/>
    <w:semiHidden/>
    <w:rsid w:val="00162B18"/>
    <w:rPr>
      <w:rFonts w:ascii="Tahoma" w:hAnsi="Tahoma" w:cs="Tahoma"/>
      <w:sz w:val="16"/>
      <w:szCs w:val="16"/>
    </w:rPr>
  </w:style>
  <w:style w:type="table" w:customStyle="1" w:styleId="13">
    <w:name w:val="Сетка таблицы1"/>
    <w:basedOn w:val="a1"/>
    <w:next w:val="a5"/>
    <w:uiPriority w:val="59"/>
    <w:rsid w:val="00633BC0"/>
    <w:pPr>
      <w:spacing w:after="0" w:line="240" w:lineRule="auto"/>
    </w:pPr>
    <w:rPr>
      <w:rFonts w:eastAsia="Times New Roman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5">
    <w:name w:val="Сетка таблицы2"/>
    <w:basedOn w:val="a1"/>
    <w:next w:val="a5"/>
    <w:uiPriority w:val="59"/>
    <w:rsid w:val="001214B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0" w:qFormat="1"/>
    <w:lsdException w:name="heading 6" w:uiPriority="0" w:qFormat="1"/>
    <w:lsdException w:name="heading 7" w:uiPriority="9" w:qFormat="1"/>
    <w:lsdException w:name="heading 8" w:uiPriority="0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List 5" w:uiPriority="0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0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qFormat/>
    <w:rsid w:val="00162B18"/>
    <w:pPr>
      <w:keepNext/>
      <w:spacing w:before="240" w:after="60" w:line="240" w:lineRule="auto"/>
      <w:outlineLvl w:val="0"/>
    </w:pPr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2">
    <w:name w:val="heading 2"/>
    <w:basedOn w:val="a"/>
    <w:next w:val="a"/>
    <w:link w:val="20"/>
    <w:qFormat/>
    <w:rsid w:val="00162B18"/>
    <w:pPr>
      <w:keepNext/>
      <w:widowControl w:val="0"/>
      <w:shd w:val="clear" w:color="auto" w:fill="FFFFFF"/>
      <w:spacing w:before="4147" w:after="0" w:line="240" w:lineRule="auto"/>
      <w:jc w:val="center"/>
      <w:outlineLvl w:val="1"/>
    </w:pPr>
    <w:rPr>
      <w:rFonts w:ascii="Times New Roman" w:eastAsia="Times New Roman" w:hAnsi="Times New Roman" w:cs="Times New Roman"/>
      <w:snapToGrid w:val="0"/>
      <w:color w:val="000000"/>
      <w:spacing w:val="-4"/>
      <w:sz w:val="28"/>
      <w:szCs w:val="20"/>
      <w:lang w:eastAsia="ru-RU"/>
    </w:rPr>
  </w:style>
  <w:style w:type="paragraph" w:styleId="5">
    <w:name w:val="heading 5"/>
    <w:basedOn w:val="a"/>
    <w:next w:val="a"/>
    <w:link w:val="50"/>
    <w:qFormat/>
    <w:rsid w:val="00162B18"/>
    <w:pPr>
      <w:spacing w:before="240" w:after="60" w:line="240" w:lineRule="auto"/>
      <w:outlineLvl w:val="4"/>
    </w:pPr>
    <w:rPr>
      <w:rFonts w:ascii="Times New Roman" w:eastAsia="Times New Roman" w:hAnsi="Times New Roman" w:cs="Times New Roman"/>
      <w:b/>
      <w:bCs/>
      <w:i/>
      <w:iCs/>
      <w:sz w:val="26"/>
      <w:szCs w:val="26"/>
      <w:lang w:eastAsia="ru-RU"/>
    </w:rPr>
  </w:style>
  <w:style w:type="paragraph" w:styleId="6">
    <w:name w:val="heading 6"/>
    <w:basedOn w:val="a"/>
    <w:next w:val="a"/>
    <w:link w:val="60"/>
    <w:qFormat/>
    <w:rsid w:val="00162B18"/>
    <w:pPr>
      <w:spacing w:before="240" w:after="60" w:line="240" w:lineRule="auto"/>
      <w:outlineLvl w:val="5"/>
    </w:pPr>
    <w:rPr>
      <w:rFonts w:ascii="Times New Roman" w:eastAsia="Times New Roman" w:hAnsi="Times New Roman" w:cs="Times New Roman"/>
      <w:b/>
      <w:bCs/>
      <w:lang w:eastAsia="ru-RU"/>
    </w:rPr>
  </w:style>
  <w:style w:type="paragraph" w:styleId="8">
    <w:name w:val="heading 8"/>
    <w:basedOn w:val="a"/>
    <w:next w:val="a"/>
    <w:link w:val="80"/>
    <w:qFormat/>
    <w:rsid w:val="00162B18"/>
    <w:pPr>
      <w:spacing w:before="240" w:after="60" w:line="240" w:lineRule="auto"/>
      <w:outlineLvl w:val="7"/>
    </w:pPr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162B18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character" w:customStyle="1" w:styleId="20">
    <w:name w:val="Заголовок 2 Знак"/>
    <w:basedOn w:val="a0"/>
    <w:link w:val="2"/>
    <w:rsid w:val="00162B18"/>
    <w:rPr>
      <w:rFonts w:ascii="Times New Roman" w:eastAsia="Times New Roman" w:hAnsi="Times New Roman" w:cs="Times New Roman"/>
      <w:snapToGrid w:val="0"/>
      <w:color w:val="000000"/>
      <w:spacing w:val="-4"/>
      <w:sz w:val="28"/>
      <w:szCs w:val="20"/>
      <w:shd w:val="clear" w:color="auto" w:fill="FFFFFF"/>
      <w:lang w:eastAsia="ru-RU"/>
    </w:rPr>
  </w:style>
  <w:style w:type="character" w:customStyle="1" w:styleId="50">
    <w:name w:val="Заголовок 5 Знак"/>
    <w:basedOn w:val="a0"/>
    <w:link w:val="5"/>
    <w:rsid w:val="00162B18"/>
    <w:rPr>
      <w:rFonts w:ascii="Times New Roman" w:eastAsia="Times New Roman" w:hAnsi="Times New Roman" w:cs="Times New Roman"/>
      <w:b/>
      <w:bCs/>
      <w:i/>
      <w:iCs/>
      <w:sz w:val="26"/>
      <w:szCs w:val="26"/>
      <w:lang w:eastAsia="ru-RU"/>
    </w:rPr>
  </w:style>
  <w:style w:type="character" w:customStyle="1" w:styleId="60">
    <w:name w:val="Заголовок 6 Знак"/>
    <w:basedOn w:val="a0"/>
    <w:link w:val="6"/>
    <w:rsid w:val="00162B18"/>
    <w:rPr>
      <w:rFonts w:ascii="Times New Roman" w:eastAsia="Times New Roman" w:hAnsi="Times New Roman" w:cs="Times New Roman"/>
      <w:b/>
      <w:bCs/>
      <w:lang w:eastAsia="ru-RU"/>
    </w:rPr>
  </w:style>
  <w:style w:type="character" w:customStyle="1" w:styleId="80">
    <w:name w:val="Заголовок 8 Знак"/>
    <w:basedOn w:val="a0"/>
    <w:link w:val="8"/>
    <w:rsid w:val="00162B18"/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numbering" w:customStyle="1" w:styleId="11">
    <w:name w:val="Нет списка1"/>
    <w:next w:val="a2"/>
    <w:semiHidden/>
    <w:rsid w:val="00162B18"/>
  </w:style>
  <w:style w:type="paragraph" w:styleId="a3">
    <w:name w:val="Title"/>
    <w:basedOn w:val="a"/>
    <w:link w:val="a4"/>
    <w:qFormat/>
    <w:rsid w:val="00162B18"/>
    <w:pPr>
      <w:spacing w:after="0" w:line="240" w:lineRule="auto"/>
      <w:jc w:val="center"/>
    </w:pPr>
    <w:rPr>
      <w:rFonts w:ascii="Times New Roman" w:eastAsia="Times New Roman" w:hAnsi="Times New Roman" w:cs="Times New Roman"/>
      <w:sz w:val="28"/>
      <w:szCs w:val="28"/>
      <w:lang w:val="x-none" w:eastAsia="x-none"/>
    </w:rPr>
  </w:style>
  <w:style w:type="character" w:customStyle="1" w:styleId="a4">
    <w:name w:val="Название Знак"/>
    <w:basedOn w:val="a0"/>
    <w:link w:val="a3"/>
    <w:rsid w:val="00162B18"/>
    <w:rPr>
      <w:rFonts w:ascii="Times New Roman" w:eastAsia="Times New Roman" w:hAnsi="Times New Roman" w:cs="Times New Roman"/>
      <w:sz w:val="28"/>
      <w:szCs w:val="28"/>
      <w:lang w:val="x-none" w:eastAsia="x-none"/>
    </w:rPr>
  </w:style>
  <w:style w:type="paragraph" w:styleId="3">
    <w:name w:val="Body Text 3"/>
    <w:basedOn w:val="a"/>
    <w:link w:val="30"/>
    <w:rsid w:val="00162B18"/>
    <w:pPr>
      <w:tabs>
        <w:tab w:val="left" w:pos="567"/>
        <w:tab w:val="left" w:pos="851"/>
      </w:tabs>
      <w:spacing w:after="0" w:line="240" w:lineRule="auto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30">
    <w:name w:val="Основной текст 3 Знак"/>
    <w:basedOn w:val="a0"/>
    <w:link w:val="3"/>
    <w:rsid w:val="00162B18"/>
    <w:rPr>
      <w:rFonts w:ascii="Times New Roman" w:eastAsia="Times New Roman" w:hAnsi="Times New Roman" w:cs="Times New Roman"/>
      <w:sz w:val="28"/>
      <w:szCs w:val="28"/>
      <w:lang w:eastAsia="ru-RU"/>
    </w:rPr>
  </w:style>
  <w:style w:type="table" w:styleId="a5">
    <w:name w:val="Table Grid"/>
    <w:basedOn w:val="a1"/>
    <w:rsid w:val="00162B1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51">
    <w:name w:val="List 5"/>
    <w:basedOn w:val="a"/>
    <w:rsid w:val="00162B18"/>
    <w:pPr>
      <w:spacing w:after="0" w:line="240" w:lineRule="auto"/>
      <w:ind w:left="1415" w:hanging="283"/>
    </w:pPr>
    <w:rPr>
      <w:rFonts w:ascii="Times New R Kaz" w:eastAsia="Times New Roman" w:hAnsi="Times New R Kaz" w:cs="Times New Roman"/>
      <w:color w:val="000000"/>
      <w:sz w:val="28"/>
      <w:szCs w:val="20"/>
      <w:lang w:eastAsia="ru-RU"/>
    </w:rPr>
  </w:style>
  <w:style w:type="paragraph" w:styleId="a6">
    <w:name w:val="footer"/>
    <w:basedOn w:val="a"/>
    <w:link w:val="a7"/>
    <w:rsid w:val="00162B18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7">
    <w:name w:val="Нижний колонтитул Знак"/>
    <w:basedOn w:val="a0"/>
    <w:link w:val="a6"/>
    <w:rsid w:val="00162B18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8">
    <w:name w:val="page number"/>
    <w:basedOn w:val="a0"/>
    <w:rsid w:val="00162B18"/>
  </w:style>
  <w:style w:type="paragraph" w:styleId="a9">
    <w:name w:val="Normal (Web)"/>
    <w:basedOn w:val="a"/>
    <w:rsid w:val="00162B1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1">
    <w:name w:val="Body Text Indent 3"/>
    <w:basedOn w:val="a"/>
    <w:link w:val="32"/>
    <w:rsid w:val="00162B18"/>
    <w:pPr>
      <w:spacing w:after="120" w:line="240" w:lineRule="auto"/>
      <w:ind w:left="283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32">
    <w:name w:val="Основной текст с отступом 3 Знак"/>
    <w:basedOn w:val="a0"/>
    <w:link w:val="31"/>
    <w:rsid w:val="00162B18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styleId="21">
    <w:name w:val="Body Text 2"/>
    <w:basedOn w:val="a"/>
    <w:link w:val="22"/>
    <w:rsid w:val="00162B18"/>
    <w:pPr>
      <w:spacing w:after="120" w:line="48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2">
    <w:name w:val="Основной текст 2 Знак"/>
    <w:basedOn w:val="a0"/>
    <w:link w:val="21"/>
    <w:rsid w:val="00162B1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a">
    <w:name w:val="header"/>
    <w:basedOn w:val="a"/>
    <w:link w:val="ab"/>
    <w:rsid w:val="00162B18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b">
    <w:name w:val="Верхний колонтитул Знак"/>
    <w:basedOn w:val="a0"/>
    <w:link w:val="aa"/>
    <w:rsid w:val="00162B18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2">
    <w:name w:val="Знак Знак1"/>
    <w:rsid w:val="00162B18"/>
    <w:rPr>
      <w:rFonts w:ascii="Times New Roman" w:hAnsi="Times New Roman"/>
      <w:b/>
      <w:bCs/>
      <w:sz w:val="28"/>
      <w:szCs w:val="28"/>
    </w:rPr>
  </w:style>
  <w:style w:type="paragraph" w:styleId="ac">
    <w:name w:val="Body Text Indent"/>
    <w:basedOn w:val="a"/>
    <w:link w:val="ad"/>
    <w:rsid w:val="00162B18"/>
    <w:pPr>
      <w:spacing w:after="120" w:line="240" w:lineRule="auto"/>
      <w:ind w:left="283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d">
    <w:name w:val="Основной текст с отступом Знак"/>
    <w:basedOn w:val="a0"/>
    <w:link w:val="ac"/>
    <w:rsid w:val="00162B1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23">
    <w:name w:val="Body Text Indent 2"/>
    <w:basedOn w:val="a"/>
    <w:link w:val="24"/>
    <w:rsid w:val="00162B18"/>
    <w:pPr>
      <w:spacing w:after="120" w:line="480" w:lineRule="auto"/>
      <w:ind w:left="283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4">
    <w:name w:val="Основной текст с отступом 2 Знак"/>
    <w:basedOn w:val="a0"/>
    <w:link w:val="23"/>
    <w:rsid w:val="00162B1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e">
    <w:name w:val="No Spacing"/>
    <w:qFormat/>
    <w:rsid w:val="00162B1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4">
    <w:name w:val="Основной текст (4)_"/>
    <w:link w:val="41"/>
    <w:uiPriority w:val="99"/>
    <w:locked/>
    <w:rsid w:val="00162B18"/>
    <w:rPr>
      <w:sz w:val="19"/>
      <w:szCs w:val="19"/>
      <w:shd w:val="clear" w:color="auto" w:fill="FFFFFF"/>
    </w:rPr>
  </w:style>
  <w:style w:type="paragraph" w:customStyle="1" w:styleId="41">
    <w:name w:val="Основной текст (4)1"/>
    <w:basedOn w:val="a"/>
    <w:link w:val="4"/>
    <w:uiPriority w:val="99"/>
    <w:rsid w:val="00162B18"/>
    <w:pPr>
      <w:widowControl w:val="0"/>
      <w:shd w:val="clear" w:color="auto" w:fill="FFFFFF"/>
      <w:spacing w:before="240" w:after="180" w:line="221" w:lineRule="exact"/>
    </w:pPr>
    <w:rPr>
      <w:sz w:val="19"/>
      <w:szCs w:val="19"/>
    </w:rPr>
  </w:style>
  <w:style w:type="character" w:customStyle="1" w:styleId="Bodytext2">
    <w:name w:val="Body text (2)_"/>
    <w:link w:val="Bodytext20"/>
    <w:uiPriority w:val="99"/>
    <w:rsid w:val="00162B18"/>
    <w:rPr>
      <w:sz w:val="19"/>
      <w:szCs w:val="19"/>
      <w:shd w:val="clear" w:color="auto" w:fill="FFFFFF"/>
    </w:rPr>
  </w:style>
  <w:style w:type="paragraph" w:customStyle="1" w:styleId="Bodytext20">
    <w:name w:val="Body text (2)"/>
    <w:basedOn w:val="a"/>
    <w:link w:val="Bodytext2"/>
    <w:uiPriority w:val="99"/>
    <w:rsid w:val="00162B18"/>
    <w:pPr>
      <w:widowControl w:val="0"/>
      <w:shd w:val="clear" w:color="auto" w:fill="FFFFFF"/>
      <w:spacing w:after="60" w:line="240" w:lineRule="atLeast"/>
      <w:jc w:val="center"/>
    </w:pPr>
    <w:rPr>
      <w:sz w:val="19"/>
      <w:szCs w:val="19"/>
    </w:rPr>
  </w:style>
  <w:style w:type="paragraph" w:styleId="af">
    <w:name w:val="Balloon Text"/>
    <w:basedOn w:val="a"/>
    <w:link w:val="af0"/>
    <w:uiPriority w:val="99"/>
    <w:semiHidden/>
    <w:unhideWhenUsed/>
    <w:rsid w:val="00162B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uiPriority w:val="99"/>
    <w:semiHidden/>
    <w:rsid w:val="00162B18"/>
    <w:rPr>
      <w:rFonts w:ascii="Tahoma" w:hAnsi="Tahoma" w:cs="Tahoma"/>
      <w:sz w:val="16"/>
      <w:szCs w:val="16"/>
    </w:rPr>
  </w:style>
  <w:style w:type="table" w:customStyle="1" w:styleId="13">
    <w:name w:val="Сетка таблицы1"/>
    <w:basedOn w:val="a1"/>
    <w:next w:val="a5"/>
    <w:uiPriority w:val="59"/>
    <w:rsid w:val="00633BC0"/>
    <w:pPr>
      <w:spacing w:after="0" w:line="240" w:lineRule="auto"/>
    </w:pPr>
    <w:rPr>
      <w:rFonts w:eastAsia="Times New Roman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5">
    <w:name w:val="Сетка таблицы2"/>
    <w:basedOn w:val="a1"/>
    <w:next w:val="a5"/>
    <w:uiPriority w:val="59"/>
    <w:rsid w:val="001214B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26" Type="http://schemas.openxmlformats.org/officeDocument/2006/relationships/fontTable" Target="fontTable.xml"/><Relationship Id="rId3" Type="http://schemas.microsoft.com/office/2007/relationships/stylesWithEffects" Target="stylesWithEffects.xml"/><Relationship Id="rId21" Type="http://schemas.openxmlformats.org/officeDocument/2006/relationships/hyperlink" Target="https://www.youtube.com/watch?v=4XiRIE5ib9Y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hyperlink" Target="https://www.youtube.com/watch?v=8ysCNqnKc7Y-&#1086;&#1087;&#1091;&#1093;&#1086;&#1083;&#1100;" TargetMode="External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hyperlink" Target="https://www.youtube.com/watch?v=BonMbXyhI3k" TargetMode="External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1013</TotalTime>
  <Pages>50</Pages>
  <Words>12211</Words>
  <Characters>69607</Characters>
  <Application>Microsoft Office Word</Application>
  <DocSecurity>0</DocSecurity>
  <Lines>580</Lines>
  <Paragraphs>163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81655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Asus</dc:creator>
  <cp:keywords/>
  <dc:description/>
  <cp:lastModifiedBy>Asus</cp:lastModifiedBy>
  <cp:revision>15</cp:revision>
  <dcterms:created xsi:type="dcterms:W3CDTF">2020-04-07T15:32:00Z</dcterms:created>
  <dcterms:modified xsi:type="dcterms:W3CDTF">2021-02-01T10:11:00Z</dcterms:modified>
</cp:coreProperties>
</file>